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3BCB" w14:textId="77777777" w:rsidR="00237E55" w:rsidRPr="008411C6" w:rsidRDefault="00237E55" w:rsidP="00237E55">
      <w:pPr>
        <w:pStyle w:val="ListParagraph"/>
        <w:rPr>
          <w:rFonts w:ascii="Avenir Next" w:hAnsi="Avenir Next" w:cs="Calibri"/>
          <w:color w:val="000000"/>
          <w:lang w:val="en"/>
        </w:rPr>
      </w:pPr>
      <w:r w:rsidRPr="008411C6">
        <w:rPr>
          <w:rFonts w:ascii="Avenir Next" w:hAnsi="Avenir Next" w:cs="Calibri"/>
          <w:color w:val="000000"/>
          <w:lang w:val="en"/>
        </w:rPr>
        <w:t>Summer is the season when light &amp; easy get-togethers shine, and half of Americans say it’s their busiest time of year for social events</w:t>
      </w:r>
      <w:r w:rsidRPr="008411C6">
        <w:rPr>
          <w:rFonts w:ascii="Avenir Next" w:hAnsi="Avenir Next" w:cs="Calibri"/>
          <w:color w:val="000000"/>
          <w:vertAlign w:val="superscript"/>
          <w:lang w:val="en"/>
        </w:rPr>
        <w:t>1</w:t>
      </w:r>
      <w:r w:rsidRPr="008411C6">
        <w:rPr>
          <w:rFonts w:ascii="Avenir Next" w:hAnsi="Avenir Next" w:cs="Calibri"/>
          <w:color w:val="000000"/>
          <w:lang w:val="en"/>
        </w:rPr>
        <w:t>. It’s also when serving light and convenient drinks like the Aperol Spritz complements the season’s breezy mood, so it’s no surprise that Aperol does 60% of their volume in 40% of the year</w:t>
      </w:r>
      <w:r w:rsidRPr="008411C6">
        <w:rPr>
          <w:rFonts w:ascii="Avenir Next" w:hAnsi="Avenir Next" w:cs="Calibri"/>
          <w:color w:val="000000"/>
          <w:vertAlign w:val="superscript"/>
          <w:lang w:val="en"/>
        </w:rPr>
        <w:t>2</w:t>
      </w:r>
      <w:r w:rsidRPr="008411C6">
        <w:rPr>
          <w:rFonts w:ascii="Avenir Next" w:hAnsi="Avenir Next" w:cs="Calibri"/>
          <w:color w:val="000000"/>
          <w:lang w:val="en"/>
        </w:rPr>
        <w:t>.</w:t>
      </w:r>
    </w:p>
    <w:p w14:paraId="00608E27" w14:textId="77777777" w:rsidR="00237E55" w:rsidRPr="008411C6" w:rsidRDefault="00237E55" w:rsidP="00237E55">
      <w:pPr>
        <w:pStyle w:val="ListParagraph"/>
        <w:rPr>
          <w:rFonts w:ascii="Avenir Next" w:hAnsi="Avenir Next" w:cs="Calibri"/>
          <w:color w:val="000000"/>
          <w:lang w:val="en"/>
        </w:rPr>
      </w:pPr>
      <w:r w:rsidRPr="008411C6">
        <w:rPr>
          <w:rFonts w:ascii="Avenir Next" w:hAnsi="Avenir Next" w:cs="Calibri"/>
          <w:color w:val="000000"/>
          <w:lang w:val="en"/>
        </w:rPr>
        <w:t xml:space="preserve">But our competition at retail was heating up with demand increasing for beer, </w:t>
      </w:r>
      <w:proofErr w:type="gramStart"/>
      <w:r w:rsidRPr="008411C6">
        <w:rPr>
          <w:rFonts w:ascii="Avenir Next" w:hAnsi="Avenir Next" w:cs="Calibri"/>
          <w:color w:val="000000"/>
          <w:lang w:val="en"/>
        </w:rPr>
        <w:t>wine</w:t>
      </w:r>
      <w:proofErr w:type="gramEnd"/>
      <w:r w:rsidRPr="008411C6">
        <w:rPr>
          <w:rFonts w:ascii="Avenir Next" w:hAnsi="Avenir Next" w:cs="Calibri"/>
          <w:color w:val="000000"/>
          <w:lang w:val="en"/>
        </w:rPr>
        <w:t xml:space="preserve"> and other ready-to-drink (RTD) options like hard seltzer and spirits. In fact, RTDs grew +62.3% by volume in 2020</w:t>
      </w:r>
      <w:r w:rsidRPr="008411C6">
        <w:rPr>
          <w:rFonts w:ascii="Avenir Next" w:hAnsi="Avenir Next" w:cs="Calibri"/>
          <w:color w:val="000000"/>
          <w:vertAlign w:val="superscript"/>
          <w:lang w:val="en"/>
        </w:rPr>
        <w:t>3</w:t>
      </w:r>
      <w:r w:rsidRPr="008411C6">
        <w:rPr>
          <w:rFonts w:ascii="Avenir Next" w:hAnsi="Avenir Next" w:cs="Calibri"/>
          <w:color w:val="000000"/>
          <w:lang w:val="en"/>
        </w:rPr>
        <w:t xml:space="preserve"> threatening our chance to win off-premise feature/display, shoppers’ share of wallet and summer season sales. </w:t>
      </w:r>
    </w:p>
    <w:p w14:paraId="133A1283" w14:textId="77777777" w:rsidR="00237E55" w:rsidRDefault="00237E55" w:rsidP="00237E55">
      <w:pPr>
        <w:pStyle w:val="ListParagraph"/>
        <w:rPr>
          <w:rFonts w:ascii="Avenir Next" w:hAnsi="Avenir Next" w:cs="Calibri"/>
          <w:color w:val="000000"/>
          <w:lang w:val="en"/>
        </w:rPr>
      </w:pPr>
      <w:r w:rsidRPr="008411C6">
        <w:rPr>
          <w:rFonts w:ascii="Avenir Next" w:hAnsi="Avenir Next" w:cs="Calibri"/>
          <w:color w:val="000000"/>
          <w:lang w:val="en"/>
        </w:rPr>
        <w:t>Our mission was to make Aperol the go-to choice of the season by creating an omnnichannel program that showcased Italy’s #1 cocktail</w:t>
      </w:r>
      <w:r w:rsidRPr="008411C6">
        <w:rPr>
          <w:rFonts w:ascii="Avenir Next" w:hAnsi="Avenir Next" w:cs="Calibri"/>
          <w:color w:val="000000"/>
          <w:vertAlign w:val="superscript"/>
          <w:lang w:val="en"/>
        </w:rPr>
        <w:t>4</w:t>
      </w:r>
      <w:r w:rsidRPr="008411C6">
        <w:rPr>
          <w:rFonts w:ascii="Avenir Next" w:hAnsi="Avenir Next" w:cs="Calibri"/>
          <w:color w:val="000000"/>
          <w:lang w:val="en"/>
        </w:rPr>
        <w:t xml:space="preserve">, the Aperol Spritz, as the perfect summer drink – simple, </w:t>
      </w:r>
      <w:proofErr w:type="gramStart"/>
      <w:r w:rsidRPr="008411C6">
        <w:rPr>
          <w:rFonts w:ascii="Avenir Next" w:hAnsi="Avenir Next" w:cs="Calibri"/>
          <w:color w:val="000000"/>
          <w:lang w:val="en"/>
        </w:rPr>
        <w:t>joyful</w:t>
      </w:r>
      <w:proofErr w:type="gramEnd"/>
      <w:r w:rsidRPr="008411C6">
        <w:rPr>
          <w:rFonts w:ascii="Avenir Next" w:hAnsi="Avenir Next" w:cs="Calibri"/>
          <w:color w:val="000000"/>
          <w:lang w:val="en"/>
        </w:rPr>
        <w:t xml:space="preserve"> and effervescent – while making Aperol a profitable solution for retailers, driving traffic and bigger baskets during the key summer timeframe. It was essential to</w:t>
      </w:r>
      <w:r>
        <w:rPr>
          <w:rFonts w:ascii="Avenir Next" w:hAnsi="Avenir Next" w:cs="Calibri"/>
          <w:color w:val="000000"/>
          <w:lang w:val="en"/>
        </w:rPr>
        <w:t xml:space="preserve"> i</w:t>
      </w:r>
      <w:r w:rsidRPr="008411C6">
        <w:rPr>
          <w:rFonts w:ascii="Avenir Next" w:hAnsi="Avenir Next" w:cs="Calibri"/>
          <w:color w:val="000000"/>
          <w:lang w:val="en"/>
        </w:rPr>
        <w:t xml:space="preserve">ncrease sell-through of our summer programming </w:t>
      </w:r>
      <w:r>
        <w:rPr>
          <w:rFonts w:ascii="Avenir Next" w:hAnsi="Avenir Next" w:cs="Calibri"/>
          <w:color w:val="000000"/>
          <w:lang w:val="en"/>
        </w:rPr>
        <w:t xml:space="preserve">in both the </w:t>
      </w:r>
      <w:r w:rsidRPr="008411C6">
        <w:rPr>
          <w:rFonts w:ascii="Avenir Next" w:hAnsi="Avenir Next" w:cs="Calibri"/>
          <w:color w:val="000000"/>
          <w:lang w:val="en"/>
        </w:rPr>
        <w:t xml:space="preserve">Liquor and Grocery </w:t>
      </w:r>
      <w:r>
        <w:rPr>
          <w:rFonts w:ascii="Avenir Next" w:hAnsi="Avenir Next" w:cs="Calibri"/>
          <w:color w:val="000000"/>
          <w:lang w:val="en"/>
        </w:rPr>
        <w:t xml:space="preserve">channels. </w:t>
      </w:r>
      <w:r w:rsidRPr="008411C6">
        <w:rPr>
          <w:rFonts w:ascii="Avenir Next" w:hAnsi="Avenir Next" w:cs="Calibri"/>
          <w:color w:val="000000"/>
          <w:lang w:val="en"/>
        </w:rPr>
        <w:t>Drive display and feature</w:t>
      </w:r>
      <w:r>
        <w:rPr>
          <w:rFonts w:ascii="Avenir Next" w:hAnsi="Avenir Next" w:cs="Calibri"/>
          <w:color w:val="000000"/>
          <w:lang w:val="en"/>
        </w:rPr>
        <w:t xml:space="preserve"> and d</w:t>
      </w:r>
      <w:r w:rsidRPr="008411C6">
        <w:rPr>
          <w:rFonts w:ascii="Avenir Next" w:hAnsi="Avenir Next" w:cs="Calibri"/>
          <w:color w:val="000000"/>
          <w:lang w:val="en"/>
        </w:rPr>
        <w:t>eliver incremental sales during the summer timeframe</w:t>
      </w:r>
      <w:r>
        <w:rPr>
          <w:rFonts w:ascii="Avenir Next" w:hAnsi="Avenir Next" w:cs="Calibri"/>
          <w:color w:val="000000"/>
          <w:lang w:val="en"/>
        </w:rPr>
        <w:t>.</w:t>
      </w:r>
    </w:p>
    <w:p w14:paraId="49788C22" w14:textId="35E4E2BD" w:rsidR="001B7C6B" w:rsidRDefault="00237E55" w:rsidP="00237E55">
      <w:r w:rsidRPr="008411C6">
        <w:rPr>
          <w:rFonts w:ascii="Avenir Next" w:hAnsi="Avenir Next" w:cs="Calibri"/>
          <w:color w:val="000000"/>
          <w:lang w:val="en"/>
        </w:rPr>
        <w:t>We connected with shoppers at all touchpoints from digital to social to the floor at retail, keeping the Aperol Spritz top of mind for the key summer cocktail occasion. With an actionable campaign theme and disruptive and arresting creative, we were able to SPRITZ UP Summer sales across the country.</w:t>
      </w:r>
    </w:p>
    <w:sectPr w:rsidR="001B7C6B" w:rsidSect="00AC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55"/>
    <w:rsid w:val="000B31D9"/>
    <w:rsid w:val="001B7C6B"/>
    <w:rsid w:val="00237E55"/>
    <w:rsid w:val="00817763"/>
    <w:rsid w:val="00AC3A61"/>
    <w:rsid w:val="00C7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BEBD1"/>
  <w15:chartTrackingRefBased/>
  <w15:docId w15:val="{647A2BCD-9747-EC45-997B-B2CAB6C0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1370</Characters>
  <Application>Microsoft Office Word</Application>
  <DocSecurity>0</DocSecurity>
  <Lines>105</Lines>
  <Paragraphs>105</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Meyer (TPN)</dc:creator>
  <cp:keywords/>
  <dc:description/>
  <cp:lastModifiedBy>Stephanie L. Meyer (TPN)</cp:lastModifiedBy>
  <cp:revision>2</cp:revision>
  <dcterms:created xsi:type="dcterms:W3CDTF">2022-03-09T21:43:00Z</dcterms:created>
  <dcterms:modified xsi:type="dcterms:W3CDTF">2022-03-09T21:44:00Z</dcterms:modified>
</cp:coreProperties>
</file>