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FDCB85" w14:textId="77777777" w:rsidR="00592B53" w:rsidRDefault="00592B53" w:rsidP="00592B53">
      <w:pPr>
        <w:pStyle w:val="NormalWeb"/>
        <w:shd w:val="clear" w:color="auto" w:fill="FFFFFF"/>
        <w:spacing w:before="0" w:beforeAutospacing="0" w:after="0" w:afterAutospacing="0"/>
        <w:jc w:val="center"/>
        <w:rPr>
          <w:rFonts w:ascii="Arial" w:hAnsi="Arial" w:cs="Arial"/>
          <w:color w:val="222222"/>
        </w:rPr>
      </w:pPr>
      <w:r>
        <w:rPr>
          <w:rStyle w:val="Strong"/>
          <w:rFonts w:ascii="Calibri" w:hAnsi="Calibri" w:cs="Calibri"/>
          <w:color w:val="222222"/>
          <w:sz w:val="22"/>
          <w:szCs w:val="22"/>
        </w:rPr>
        <w:t>The Rosendin Foundation Ignites Construction Passion with Unique Summer </w:t>
      </w:r>
      <w:r>
        <w:rPr>
          <w:rStyle w:val="il"/>
          <w:rFonts w:ascii="Calibri" w:hAnsi="Calibri" w:cs="Calibri"/>
          <w:b/>
          <w:bCs/>
          <w:color w:val="222222"/>
          <w:sz w:val="22"/>
          <w:szCs w:val="22"/>
        </w:rPr>
        <w:t>Camp</w:t>
      </w:r>
      <w:r>
        <w:rPr>
          <w:rStyle w:val="Strong"/>
          <w:rFonts w:ascii="Calibri" w:hAnsi="Calibri" w:cs="Calibri"/>
          <w:color w:val="222222"/>
          <w:sz w:val="22"/>
          <w:szCs w:val="22"/>
        </w:rPr>
        <w:t> Experience</w:t>
      </w:r>
    </w:p>
    <w:p w14:paraId="57758CEC" w14:textId="77777777" w:rsidR="00592B53" w:rsidRDefault="00592B53" w:rsidP="00592B53">
      <w:pPr>
        <w:pStyle w:val="NormalWeb"/>
        <w:shd w:val="clear" w:color="auto" w:fill="FFFFFF"/>
        <w:spacing w:before="0" w:beforeAutospacing="0" w:after="0" w:afterAutospacing="0"/>
        <w:jc w:val="center"/>
        <w:rPr>
          <w:rFonts w:ascii="Arial" w:hAnsi="Arial" w:cs="Arial"/>
          <w:color w:val="222222"/>
        </w:rPr>
      </w:pPr>
      <w:r>
        <w:rPr>
          <w:rStyle w:val="Emphasis"/>
          <w:rFonts w:ascii="Calibri" w:hAnsi="Calibri" w:cs="Calibri"/>
          <w:color w:val="222222"/>
          <w:sz w:val="22"/>
          <w:szCs w:val="22"/>
        </w:rPr>
        <w:t>TRF </w:t>
      </w:r>
      <w:r>
        <w:rPr>
          <w:rStyle w:val="il"/>
          <w:rFonts w:ascii="Calibri" w:hAnsi="Calibri" w:cs="Calibri"/>
          <w:i/>
          <w:iCs/>
          <w:color w:val="222222"/>
          <w:sz w:val="22"/>
          <w:szCs w:val="22"/>
        </w:rPr>
        <w:t>Camp</w:t>
      </w:r>
      <w:r>
        <w:rPr>
          <w:rStyle w:val="Emphasis"/>
          <w:rFonts w:ascii="Calibri" w:hAnsi="Calibri" w:cs="Calibri"/>
          <w:color w:val="222222"/>
          <w:sz w:val="22"/>
          <w:szCs w:val="22"/>
        </w:rPr>
        <w:t> </w:t>
      </w:r>
      <w:r>
        <w:rPr>
          <w:rStyle w:val="il"/>
          <w:rFonts w:ascii="Calibri" w:hAnsi="Calibri" w:cs="Calibri"/>
          <w:i/>
          <w:iCs/>
          <w:color w:val="222222"/>
          <w:sz w:val="22"/>
          <w:szCs w:val="22"/>
        </w:rPr>
        <w:t>Build</w:t>
      </w:r>
      <w:r>
        <w:rPr>
          <w:rStyle w:val="Emphasis"/>
          <w:rFonts w:ascii="Calibri" w:hAnsi="Calibri" w:cs="Calibri"/>
          <w:color w:val="222222"/>
          <w:sz w:val="22"/>
          <w:szCs w:val="22"/>
        </w:rPr>
        <w:t> engages and educates, fostering the joy of </w:t>
      </w:r>
      <w:r>
        <w:rPr>
          <w:rStyle w:val="il"/>
          <w:rFonts w:ascii="Calibri" w:hAnsi="Calibri" w:cs="Calibri"/>
          <w:i/>
          <w:iCs/>
          <w:color w:val="222222"/>
          <w:sz w:val="22"/>
          <w:szCs w:val="22"/>
        </w:rPr>
        <w:t>building</w:t>
      </w:r>
      <w:r>
        <w:rPr>
          <w:rStyle w:val="Emphasis"/>
          <w:rFonts w:ascii="Calibri" w:hAnsi="Calibri" w:cs="Calibri"/>
          <w:color w:val="222222"/>
          <w:sz w:val="22"/>
          <w:szCs w:val="22"/>
        </w:rPr>
        <w:t xml:space="preserve"> and </w:t>
      </w:r>
      <w:proofErr w:type="gramStart"/>
      <w:r>
        <w:rPr>
          <w:rStyle w:val="Emphasis"/>
          <w:rFonts w:ascii="Calibri" w:hAnsi="Calibri" w:cs="Calibri"/>
          <w:color w:val="222222"/>
          <w:sz w:val="22"/>
          <w:szCs w:val="22"/>
        </w:rPr>
        <w:t>craftsmanship</w:t>
      </w:r>
      <w:proofErr w:type="gramEnd"/>
    </w:p>
    <w:p w14:paraId="53AC313E" w14:textId="77777777" w:rsidR="00592B53" w:rsidRDefault="00592B53" w:rsidP="00592B53">
      <w:pPr>
        <w:pStyle w:val="NormalWeb"/>
        <w:shd w:val="clear" w:color="auto" w:fill="FFFFFF"/>
        <w:spacing w:before="0" w:beforeAutospacing="0" w:after="0" w:afterAutospacing="0"/>
        <w:jc w:val="center"/>
        <w:rPr>
          <w:rFonts w:ascii="Arial" w:hAnsi="Arial" w:cs="Arial"/>
          <w:color w:val="222222"/>
        </w:rPr>
      </w:pPr>
      <w:r>
        <w:rPr>
          <w:rFonts w:ascii="Arial" w:hAnsi="Arial" w:cs="Arial"/>
          <w:noProof/>
          <w:color w:val="222222"/>
        </w:rPr>
        <w:drawing>
          <wp:inline distT="0" distB="0" distL="0" distR="0" wp14:anchorId="1A3DB838" wp14:editId="4CD0F297">
            <wp:extent cx="4762500" cy="3568700"/>
            <wp:effectExtent l="0" t="0" r="0" b="0"/>
            <wp:docPr id="1721674147" name="Picture 1" descr="A picture containing person, clothing, helmet, technicia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1674147" name="Picture 1" descr="A picture containing person, clothing, helmet, technician&#10;&#10;Description automatically generated"/>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762500" cy="3568700"/>
                    </a:xfrm>
                    <a:prstGeom prst="rect">
                      <a:avLst/>
                    </a:prstGeom>
                    <a:noFill/>
                    <a:ln>
                      <a:noFill/>
                    </a:ln>
                  </pic:spPr>
                </pic:pic>
              </a:graphicData>
            </a:graphic>
          </wp:inline>
        </w:drawing>
      </w:r>
    </w:p>
    <w:p w14:paraId="0FEA0CDD" w14:textId="77777777" w:rsidR="00592B53" w:rsidRDefault="00592B53" w:rsidP="00592B53">
      <w:pPr>
        <w:pStyle w:val="NormalWeb"/>
        <w:shd w:val="clear" w:color="auto" w:fill="FFFFFF"/>
        <w:spacing w:before="0" w:beforeAutospacing="0" w:after="240" w:afterAutospacing="0"/>
        <w:rPr>
          <w:rFonts w:ascii="Arial" w:hAnsi="Arial" w:cs="Arial"/>
          <w:color w:val="222222"/>
        </w:rPr>
      </w:pPr>
      <w:r>
        <w:rPr>
          <w:rStyle w:val="il"/>
          <w:rFonts w:ascii="Calibri" w:hAnsi="Calibri" w:cs="Calibri"/>
          <w:b/>
          <w:bCs/>
          <w:color w:val="222222"/>
          <w:sz w:val="22"/>
          <w:szCs w:val="22"/>
        </w:rPr>
        <w:t>Tempe</w:t>
      </w:r>
      <w:r>
        <w:rPr>
          <w:rStyle w:val="Strong"/>
          <w:rFonts w:ascii="Calibri" w:hAnsi="Calibri" w:cs="Calibri"/>
          <w:color w:val="222222"/>
          <w:sz w:val="22"/>
          <w:szCs w:val="22"/>
        </w:rPr>
        <w:t>, AZ (June 13, 2023) – </w:t>
      </w:r>
      <w:hyperlink r:id="rId5" w:tgtFrame="_blank" w:history="1">
        <w:r>
          <w:rPr>
            <w:rStyle w:val="Hyperlink"/>
            <w:rFonts w:ascii="Calibri" w:hAnsi="Calibri" w:cs="Calibri"/>
            <w:sz w:val="22"/>
            <w:szCs w:val="22"/>
          </w:rPr>
          <w:t>The Rosendin Foundation</w:t>
        </w:r>
      </w:hyperlink>
      <w:r>
        <w:rPr>
          <w:rFonts w:ascii="Calibri" w:hAnsi="Calibri" w:cs="Calibri"/>
          <w:color w:val="222222"/>
          <w:sz w:val="22"/>
          <w:szCs w:val="22"/>
        </w:rPr>
        <w:t>, a 501(c)(3) non-profit organization dedicated to positively impacting communities, </w:t>
      </w:r>
      <w:r>
        <w:rPr>
          <w:rStyle w:val="il"/>
          <w:rFonts w:ascii="Calibri" w:hAnsi="Calibri" w:cs="Calibri"/>
          <w:color w:val="222222"/>
          <w:sz w:val="22"/>
          <w:szCs w:val="22"/>
        </w:rPr>
        <w:t>building</w:t>
      </w:r>
      <w:r>
        <w:rPr>
          <w:rFonts w:ascii="Calibri" w:hAnsi="Calibri" w:cs="Calibri"/>
          <w:color w:val="222222"/>
          <w:sz w:val="22"/>
          <w:szCs w:val="22"/>
        </w:rPr>
        <w:t> and empowering people, and inspiring innovation, is proudly sponsoring a free construction </w:t>
      </w:r>
      <w:r>
        <w:rPr>
          <w:rStyle w:val="il"/>
          <w:rFonts w:ascii="Calibri" w:hAnsi="Calibri" w:cs="Calibri"/>
          <w:color w:val="222222"/>
          <w:sz w:val="22"/>
          <w:szCs w:val="22"/>
        </w:rPr>
        <w:t>camp</w:t>
      </w:r>
      <w:r>
        <w:rPr>
          <w:rFonts w:ascii="Calibri" w:hAnsi="Calibri" w:cs="Calibri"/>
          <w:color w:val="222222"/>
          <w:sz w:val="22"/>
          <w:szCs w:val="22"/>
        </w:rPr>
        <w:t> for 16 middle school students in </w:t>
      </w:r>
      <w:r>
        <w:rPr>
          <w:rStyle w:val="il"/>
          <w:rFonts w:ascii="Calibri" w:hAnsi="Calibri" w:cs="Calibri"/>
          <w:color w:val="222222"/>
          <w:sz w:val="22"/>
          <w:szCs w:val="22"/>
        </w:rPr>
        <w:t>Tempe</w:t>
      </w:r>
      <w:r>
        <w:rPr>
          <w:rFonts w:ascii="Calibri" w:hAnsi="Calibri" w:cs="Calibri"/>
          <w:color w:val="222222"/>
          <w:sz w:val="22"/>
          <w:szCs w:val="22"/>
        </w:rPr>
        <w:t>, Arizona. From Monday, June 19 to Friday, June 23, </w:t>
      </w:r>
      <w:hyperlink r:id="rId6" w:tgtFrame="_blank" w:history="1">
        <w:r>
          <w:rPr>
            <w:rStyle w:val="Hyperlink"/>
            <w:rFonts w:ascii="Calibri" w:hAnsi="Calibri" w:cs="Calibri"/>
            <w:sz w:val="22"/>
            <w:szCs w:val="22"/>
          </w:rPr>
          <w:t>TRF </w:t>
        </w:r>
        <w:r>
          <w:rPr>
            <w:rStyle w:val="il"/>
            <w:rFonts w:ascii="Calibri" w:hAnsi="Calibri" w:cs="Calibri"/>
            <w:color w:val="0000FF"/>
            <w:sz w:val="22"/>
            <w:szCs w:val="22"/>
            <w:u w:val="single"/>
          </w:rPr>
          <w:t>Camp</w:t>
        </w:r>
        <w:r>
          <w:rPr>
            <w:rStyle w:val="Hyperlink"/>
            <w:rFonts w:ascii="Calibri" w:hAnsi="Calibri" w:cs="Calibri"/>
            <w:sz w:val="22"/>
            <w:szCs w:val="22"/>
          </w:rPr>
          <w:t> </w:t>
        </w:r>
        <w:r>
          <w:rPr>
            <w:rStyle w:val="il"/>
            <w:rFonts w:ascii="Calibri" w:hAnsi="Calibri" w:cs="Calibri"/>
            <w:color w:val="0000FF"/>
            <w:sz w:val="22"/>
            <w:szCs w:val="22"/>
            <w:u w:val="single"/>
          </w:rPr>
          <w:t>Build</w:t>
        </w:r>
      </w:hyperlink>
      <w:r>
        <w:rPr>
          <w:rFonts w:ascii="Calibri" w:hAnsi="Calibri" w:cs="Calibri"/>
          <w:color w:val="222222"/>
          <w:sz w:val="22"/>
          <w:szCs w:val="22"/>
        </w:rPr>
        <w:t> aims to empower students to experience the excitement of hands-on </w:t>
      </w:r>
      <w:r>
        <w:rPr>
          <w:rStyle w:val="il"/>
          <w:rFonts w:ascii="Calibri" w:hAnsi="Calibri" w:cs="Calibri"/>
          <w:color w:val="222222"/>
          <w:sz w:val="22"/>
          <w:szCs w:val="22"/>
        </w:rPr>
        <w:t>building</w:t>
      </w:r>
      <w:r>
        <w:rPr>
          <w:rFonts w:ascii="Calibri" w:hAnsi="Calibri" w:cs="Calibri"/>
          <w:color w:val="222222"/>
          <w:sz w:val="22"/>
          <w:szCs w:val="22"/>
        </w:rPr>
        <w:t> and gain new insights into the construction industry.</w:t>
      </w:r>
    </w:p>
    <w:p w14:paraId="20FC3EFF" w14:textId="77777777" w:rsidR="00592B53" w:rsidRDefault="00592B53" w:rsidP="00592B53">
      <w:pPr>
        <w:pStyle w:val="NormalWeb"/>
        <w:shd w:val="clear" w:color="auto" w:fill="FFFFFF"/>
        <w:spacing w:before="0" w:beforeAutospacing="0" w:after="240" w:afterAutospacing="0"/>
        <w:rPr>
          <w:rFonts w:ascii="Arial" w:hAnsi="Arial" w:cs="Arial"/>
          <w:color w:val="222222"/>
        </w:rPr>
      </w:pPr>
      <w:r>
        <w:rPr>
          <w:rFonts w:ascii="Calibri" w:hAnsi="Calibri" w:cs="Calibri"/>
          <w:color w:val="222222"/>
          <w:sz w:val="22"/>
          <w:szCs w:val="22"/>
        </w:rPr>
        <w:t>"Seeing the children's engagement, their keen interest in absorbing information, and active participation in the activities is exciting," said Jolsna Thomas, President of The Rosendin Foundation. "We are extremely proud to help inspire the next generation of builders."</w:t>
      </w:r>
    </w:p>
    <w:p w14:paraId="080985C5" w14:textId="77777777" w:rsidR="00592B53" w:rsidRDefault="00592B53" w:rsidP="00592B53">
      <w:pPr>
        <w:pStyle w:val="NormalWeb"/>
        <w:shd w:val="clear" w:color="auto" w:fill="FFFFFF"/>
        <w:spacing w:before="0" w:beforeAutospacing="0" w:after="240" w:afterAutospacing="0"/>
        <w:rPr>
          <w:rFonts w:ascii="Arial" w:hAnsi="Arial" w:cs="Arial"/>
          <w:color w:val="222222"/>
        </w:rPr>
      </w:pPr>
      <w:r>
        <w:rPr>
          <w:rFonts w:ascii="Calibri" w:hAnsi="Calibri" w:cs="Calibri"/>
          <w:color w:val="222222"/>
          <w:sz w:val="22"/>
          <w:szCs w:val="22"/>
        </w:rPr>
        <w:t>Conducted at Rosendin's Arizona regional office, located at 1315 W. Drivers Way in </w:t>
      </w:r>
      <w:r>
        <w:rPr>
          <w:rStyle w:val="il"/>
          <w:rFonts w:ascii="Calibri" w:hAnsi="Calibri" w:cs="Calibri"/>
          <w:color w:val="222222"/>
          <w:sz w:val="22"/>
          <w:szCs w:val="22"/>
        </w:rPr>
        <w:t>Tempe</w:t>
      </w:r>
      <w:r>
        <w:rPr>
          <w:rFonts w:ascii="Calibri" w:hAnsi="Calibri" w:cs="Calibri"/>
          <w:color w:val="222222"/>
          <w:sz w:val="22"/>
          <w:szCs w:val="22"/>
        </w:rPr>
        <w:t>, this FREE co-ed week-long day </w:t>
      </w:r>
      <w:r>
        <w:rPr>
          <w:rStyle w:val="il"/>
          <w:rFonts w:ascii="Calibri" w:hAnsi="Calibri" w:cs="Calibri"/>
          <w:color w:val="222222"/>
          <w:sz w:val="22"/>
          <w:szCs w:val="22"/>
        </w:rPr>
        <w:t>camp</w:t>
      </w:r>
      <w:r>
        <w:rPr>
          <w:rFonts w:ascii="Calibri" w:hAnsi="Calibri" w:cs="Calibri"/>
          <w:color w:val="222222"/>
          <w:sz w:val="22"/>
          <w:szCs w:val="22"/>
        </w:rPr>
        <w:t> caters to rising 7</w:t>
      </w:r>
      <w:r>
        <w:rPr>
          <w:rFonts w:ascii="Calibri" w:hAnsi="Calibri" w:cs="Calibri"/>
          <w:color w:val="222222"/>
          <w:sz w:val="22"/>
          <w:szCs w:val="22"/>
          <w:vertAlign w:val="superscript"/>
        </w:rPr>
        <w:t>th</w:t>
      </w:r>
      <w:r>
        <w:rPr>
          <w:rFonts w:ascii="Calibri" w:hAnsi="Calibri" w:cs="Calibri"/>
          <w:color w:val="222222"/>
          <w:sz w:val="22"/>
          <w:szCs w:val="22"/>
        </w:rPr>
        <w:t> through 9</w:t>
      </w:r>
      <w:r>
        <w:rPr>
          <w:rFonts w:ascii="Calibri" w:hAnsi="Calibri" w:cs="Calibri"/>
          <w:color w:val="222222"/>
          <w:sz w:val="22"/>
          <w:szCs w:val="22"/>
          <w:vertAlign w:val="superscript"/>
        </w:rPr>
        <w:t>th</w:t>
      </w:r>
      <w:r>
        <w:rPr>
          <w:rFonts w:ascii="Calibri" w:hAnsi="Calibri" w:cs="Calibri"/>
          <w:color w:val="222222"/>
          <w:sz w:val="22"/>
          <w:szCs w:val="22"/>
        </w:rPr>
        <w:t> graders, offering them hands-on </w:t>
      </w:r>
      <w:r>
        <w:rPr>
          <w:rStyle w:val="il"/>
          <w:rFonts w:ascii="Calibri" w:hAnsi="Calibri" w:cs="Calibri"/>
          <w:color w:val="222222"/>
          <w:sz w:val="22"/>
          <w:szCs w:val="22"/>
        </w:rPr>
        <w:t>building</w:t>
      </w:r>
      <w:r>
        <w:rPr>
          <w:rFonts w:ascii="Calibri" w:hAnsi="Calibri" w:cs="Calibri"/>
          <w:color w:val="222222"/>
          <w:sz w:val="22"/>
          <w:szCs w:val="22"/>
        </w:rPr>
        <w:t> experiences in which they learn to use power tools, </w:t>
      </w:r>
      <w:r>
        <w:rPr>
          <w:rStyle w:val="il"/>
          <w:rFonts w:ascii="Calibri" w:hAnsi="Calibri" w:cs="Calibri"/>
          <w:color w:val="222222"/>
          <w:sz w:val="22"/>
          <w:szCs w:val="22"/>
        </w:rPr>
        <w:t>build</w:t>
      </w:r>
      <w:r>
        <w:rPr>
          <w:rFonts w:ascii="Calibri" w:hAnsi="Calibri" w:cs="Calibri"/>
          <w:color w:val="222222"/>
          <w:sz w:val="22"/>
          <w:szCs w:val="22"/>
        </w:rPr>
        <w:t> their own lamps, and engage in roofing and framing activities. The </w:t>
      </w:r>
      <w:r>
        <w:rPr>
          <w:rStyle w:val="il"/>
          <w:rFonts w:ascii="Calibri" w:hAnsi="Calibri" w:cs="Calibri"/>
          <w:color w:val="222222"/>
          <w:sz w:val="22"/>
          <w:szCs w:val="22"/>
        </w:rPr>
        <w:t>camp</w:t>
      </w:r>
      <w:r>
        <w:rPr>
          <w:rFonts w:ascii="Calibri" w:hAnsi="Calibri" w:cs="Calibri"/>
          <w:color w:val="222222"/>
          <w:sz w:val="22"/>
          <w:szCs w:val="22"/>
        </w:rPr>
        <w:t> culminates in the construction of doghouses, which are then donated to a local nonprofit.</w:t>
      </w:r>
    </w:p>
    <w:p w14:paraId="705D94D4" w14:textId="77777777" w:rsidR="00592B53" w:rsidRDefault="00592B53" w:rsidP="00592B53">
      <w:pPr>
        <w:pStyle w:val="NormalWeb"/>
        <w:shd w:val="clear" w:color="auto" w:fill="FFFFFF"/>
        <w:spacing w:before="0" w:beforeAutospacing="0" w:after="240" w:afterAutospacing="0"/>
        <w:rPr>
          <w:rFonts w:ascii="Arial" w:hAnsi="Arial" w:cs="Arial"/>
          <w:color w:val="222222"/>
        </w:rPr>
      </w:pPr>
      <w:r>
        <w:rPr>
          <w:rFonts w:ascii="Calibri" w:hAnsi="Calibri" w:cs="Calibri"/>
          <w:color w:val="222222"/>
          <w:sz w:val="22"/>
          <w:szCs w:val="22"/>
        </w:rPr>
        <w:t>Throughout the </w:t>
      </w:r>
      <w:r>
        <w:rPr>
          <w:rStyle w:val="il"/>
          <w:rFonts w:ascii="Calibri" w:hAnsi="Calibri" w:cs="Calibri"/>
          <w:color w:val="222222"/>
          <w:sz w:val="22"/>
          <w:szCs w:val="22"/>
        </w:rPr>
        <w:t>camp</w:t>
      </w:r>
      <w:r>
        <w:rPr>
          <w:rFonts w:ascii="Calibri" w:hAnsi="Calibri" w:cs="Calibri"/>
          <w:color w:val="222222"/>
          <w:sz w:val="22"/>
          <w:szCs w:val="22"/>
        </w:rPr>
        <w:t>, participants will hone essential skills such as safe tool usage and construction </w:t>
      </w:r>
      <w:r>
        <w:rPr>
          <w:rStyle w:val="il"/>
          <w:rFonts w:ascii="Calibri" w:hAnsi="Calibri" w:cs="Calibri"/>
          <w:color w:val="222222"/>
          <w:sz w:val="22"/>
          <w:szCs w:val="22"/>
        </w:rPr>
        <w:t>building</w:t>
      </w:r>
      <w:r>
        <w:rPr>
          <w:rFonts w:ascii="Calibri" w:hAnsi="Calibri" w:cs="Calibri"/>
          <w:color w:val="222222"/>
          <w:sz w:val="22"/>
          <w:szCs w:val="22"/>
        </w:rPr>
        <w:t>, while exploring potential career avenues in the expanding construction industry under the tutelage of seasoned professionals. As part of the </w:t>
      </w:r>
      <w:r>
        <w:rPr>
          <w:rStyle w:val="il"/>
          <w:rFonts w:ascii="Calibri" w:hAnsi="Calibri" w:cs="Calibri"/>
          <w:color w:val="222222"/>
          <w:sz w:val="22"/>
          <w:szCs w:val="22"/>
        </w:rPr>
        <w:t>camp</w:t>
      </w:r>
      <w:r>
        <w:rPr>
          <w:rFonts w:ascii="Calibri" w:hAnsi="Calibri" w:cs="Calibri"/>
          <w:color w:val="222222"/>
          <w:sz w:val="22"/>
          <w:szCs w:val="22"/>
        </w:rPr>
        <w:t>, the students will also take a field trip to the Mesa Data Center, one of the most advanced, energy- and water-efficient data center facilities in the world.</w:t>
      </w:r>
    </w:p>
    <w:p w14:paraId="5123870B" w14:textId="77777777" w:rsidR="00592B53" w:rsidRDefault="00592B53" w:rsidP="00592B53">
      <w:pPr>
        <w:pStyle w:val="NormalWeb"/>
        <w:shd w:val="clear" w:color="auto" w:fill="FFFFFF"/>
        <w:spacing w:before="0" w:beforeAutospacing="0" w:after="240" w:afterAutospacing="0"/>
        <w:rPr>
          <w:rFonts w:ascii="Arial" w:hAnsi="Arial" w:cs="Arial"/>
          <w:color w:val="222222"/>
        </w:rPr>
      </w:pPr>
      <w:r>
        <w:rPr>
          <w:rFonts w:ascii="Calibri" w:hAnsi="Calibri" w:cs="Calibri"/>
          <w:color w:val="222222"/>
          <w:sz w:val="22"/>
          <w:szCs w:val="22"/>
        </w:rPr>
        <w:t>“From Arizona to Tennessee, Meta's Data Centers are excited to support the inaugural year of </w:t>
      </w:r>
      <w:r>
        <w:rPr>
          <w:rStyle w:val="il"/>
          <w:rFonts w:ascii="Calibri" w:hAnsi="Calibri" w:cs="Calibri"/>
          <w:color w:val="222222"/>
          <w:sz w:val="22"/>
          <w:szCs w:val="22"/>
        </w:rPr>
        <w:t>Camp</w:t>
      </w:r>
      <w:r>
        <w:rPr>
          <w:rFonts w:ascii="Calibri" w:hAnsi="Calibri" w:cs="Calibri"/>
          <w:color w:val="222222"/>
          <w:sz w:val="22"/>
          <w:szCs w:val="22"/>
        </w:rPr>
        <w:t> </w:t>
      </w:r>
      <w:r>
        <w:rPr>
          <w:rStyle w:val="il"/>
          <w:rFonts w:ascii="Calibri" w:hAnsi="Calibri" w:cs="Calibri"/>
          <w:color w:val="222222"/>
          <w:sz w:val="22"/>
          <w:szCs w:val="22"/>
        </w:rPr>
        <w:t>Build</w:t>
      </w:r>
      <w:r>
        <w:rPr>
          <w:rFonts w:ascii="Calibri" w:hAnsi="Calibri" w:cs="Calibri"/>
          <w:color w:val="222222"/>
          <w:sz w:val="22"/>
          <w:szCs w:val="22"/>
        </w:rPr>
        <w:t xml:space="preserve"> alongside our partners at The Rosendin Foundation, as we support the industry's effort to help students in the East Valley gain knowledge and tools to explore career opportunities,” said David </w:t>
      </w:r>
      <w:r>
        <w:rPr>
          <w:rFonts w:ascii="Calibri" w:hAnsi="Calibri" w:cs="Calibri"/>
          <w:color w:val="222222"/>
          <w:sz w:val="22"/>
          <w:szCs w:val="22"/>
        </w:rPr>
        <w:lastRenderedPageBreak/>
        <w:t>Williams, Community Development Manager at Meta. “This is a great opportunity to help ignite curiosity and create an appreciation for skilled trades, especially in data center construction and management."</w:t>
      </w:r>
    </w:p>
    <w:p w14:paraId="5B009EEA" w14:textId="77777777" w:rsidR="00592B53" w:rsidRDefault="00592B53" w:rsidP="00592B53">
      <w:pPr>
        <w:pStyle w:val="NormalWeb"/>
        <w:shd w:val="clear" w:color="auto" w:fill="FFFFFF"/>
        <w:spacing w:before="0" w:beforeAutospacing="0" w:after="240" w:afterAutospacing="0"/>
        <w:rPr>
          <w:rFonts w:ascii="Arial" w:hAnsi="Arial" w:cs="Arial"/>
          <w:color w:val="222222"/>
        </w:rPr>
      </w:pPr>
      <w:r>
        <w:rPr>
          <w:rFonts w:ascii="Calibri" w:hAnsi="Calibri" w:cs="Calibri"/>
          <w:color w:val="222222"/>
          <w:sz w:val="22"/>
          <w:szCs w:val="22"/>
        </w:rPr>
        <w:t>TRF </w:t>
      </w:r>
      <w:r>
        <w:rPr>
          <w:rStyle w:val="il"/>
          <w:rFonts w:ascii="Calibri" w:hAnsi="Calibri" w:cs="Calibri"/>
          <w:color w:val="222222"/>
          <w:sz w:val="22"/>
          <w:szCs w:val="22"/>
        </w:rPr>
        <w:t>Camp</w:t>
      </w:r>
      <w:r>
        <w:rPr>
          <w:rFonts w:ascii="Calibri" w:hAnsi="Calibri" w:cs="Calibri"/>
          <w:color w:val="222222"/>
          <w:sz w:val="22"/>
          <w:szCs w:val="22"/>
        </w:rPr>
        <w:t> </w:t>
      </w:r>
      <w:r>
        <w:rPr>
          <w:rStyle w:val="il"/>
          <w:rFonts w:ascii="Calibri" w:hAnsi="Calibri" w:cs="Calibri"/>
          <w:color w:val="222222"/>
          <w:sz w:val="22"/>
          <w:szCs w:val="22"/>
        </w:rPr>
        <w:t>Build</w:t>
      </w:r>
      <w:r>
        <w:rPr>
          <w:rFonts w:ascii="Calibri" w:hAnsi="Calibri" w:cs="Calibri"/>
          <w:color w:val="222222"/>
          <w:sz w:val="22"/>
          <w:szCs w:val="22"/>
        </w:rPr>
        <w:t xml:space="preserve"> will provide students with a safe and controlled environment to gain practical learning experience and explore diverse career possibilities in construction. This nonprofit event and four others held nationwide were made possible due to the generous support from sponsors and in-kind donors such as sister companies Rosendin and MPS, the Mesa Data Center, Milwaukee Tool, Stanley Black and Decker, Border States, Sundt, DPR Construction, UA 469, United Rentals, 10:1 Public Relations; Collinsworth, Specht, Calkins &amp; Giampaoli, LLP; DMG AZ Homes Team </w:t>
      </w:r>
      <w:proofErr w:type="spellStart"/>
      <w:r>
        <w:rPr>
          <w:rFonts w:ascii="Calibri" w:hAnsi="Calibri" w:cs="Calibri"/>
          <w:color w:val="222222"/>
          <w:sz w:val="22"/>
          <w:szCs w:val="22"/>
        </w:rPr>
        <w:t>Re/Max</w:t>
      </w:r>
      <w:proofErr w:type="spellEnd"/>
      <w:r>
        <w:rPr>
          <w:rFonts w:ascii="Calibri" w:hAnsi="Calibri" w:cs="Calibri"/>
          <w:color w:val="222222"/>
          <w:sz w:val="22"/>
          <w:szCs w:val="22"/>
        </w:rPr>
        <w:t xml:space="preserve"> Solutions;  Southland Industries; Ward Cornett &amp; Associates, Arizona Painting Company and Arizona Carpenters Local 1912,</w:t>
      </w:r>
    </w:p>
    <w:p w14:paraId="41DD62C1" w14:textId="77777777" w:rsidR="00592B53" w:rsidRDefault="00592B53" w:rsidP="00592B53">
      <w:pPr>
        <w:pStyle w:val="NormalWeb"/>
        <w:shd w:val="clear" w:color="auto" w:fill="FFFFFF"/>
        <w:spacing w:before="0" w:beforeAutospacing="0" w:after="240" w:afterAutospacing="0"/>
        <w:rPr>
          <w:rFonts w:ascii="Arial" w:hAnsi="Arial" w:cs="Arial"/>
          <w:color w:val="222222"/>
        </w:rPr>
      </w:pPr>
      <w:r>
        <w:rPr>
          <w:rFonts w:ascii="Calibri" w:hAnsi="Calibri" w:cs="Calibri"/>
          <w:color w:val="222222"/>
          <w:sz w:val="22"/>
          <w:szCs w:val="22"/>
        </w:rPr>
        <w:t>For more information about The Rosendin Foundation and its initiatives, visit </w:t>
      </w:r>
      <w:hyperlink r:id="rId7" w:tgtFrame="_blank" w:history="1">
        <w:r>
          <w:rPr>
            <w:rStyle w:val="Hyperlink"/>
            <w:rFonts w:ascii="Calibri" w:hAnsi="Calibri" w:cs="Calibri"/>
            <w:sz w:val="22"/>
            <w:szCs w:val="22"/>
          </w:rPr>
          <w:t>www.therosendinfoundation.org</w:t>
        </w:r>
      </w:hyperlink>
      <w:r>
        <w:rPr>
          <w:rFonts w:ascii="Calibri" w:hAnsi="Calibri" w:cs="Calibri"/>
          <w:color w:val="222222"/>
          <w:sz w:val="22"/>
          <w:szCs w:val="22"/>
        </w:rPr>
        <w:t>.</w:t>
      </w:r>
    </w:p>
    <w:p w14:paraId="65226798" w14:textId="77777777" w:rsidR="00592B53" w:rsidRDefault="00592B53" w:rsidP="00592B53">
      <w:pPr>
        <w:pStyle w:val="NormalWeb"/>
        <w:shd w:val="clear" w:color="auto" w:fill="FFFFFF"/>
        <w:spacing w:before="0" w:beforeAutospacing="0" w:after="0" w:afterAutospacing="0"/>
        <w:rPr>
          <w:rFonts w:ascii="Arial" w:hAnsi="Arial" w:cs="Arial"/>
          <w:color w:val="222222"/>
        </w:rPr>
      </w:pPr>
      <w:r>
        <w:rPr>
          <w:rFonts w:ascii="Arial" w:hAnsi="Arial" w:cs="Arial"/>
          <w:color w:val="222222"/>
        </w:rPr>
        <w:t> </w:t>
      </w:r>
    </w:p>
    <w:p w14:paraId="73ED181E" w14:textId="77777777" w:rsidR="00592B53" w:rsidRDefault="00592B53" w:rsidP="00592B53">
      <w:pPr>
        <w:pStyle w:val="NormalWeb"/>
        <w:shd w:val="clear" w:color="auto" w:fill="FFFFFF"/>
        <w:spacing w:before="0" w:beforeAutospacing="0" w:after="0" w:afterAutospacing="0"/>
        <w:rPr>
          <w:rFonts w:ascii="Arial" w:hAnsi="Arial" w:cs="Arial"/>
          <w:color w:val="222222"/>
        </w:rPr>
      </w:pPr>
      <w:r>
        <w:rPr>
          <w:rStyle w:val="Strong"/>
          <w:rFonts w:ascii="Calibri" w:hAnsi="Calibri" w:cs="Calibri"/>
          <w:color w:val="222222"/>
          <w:sz w:val="22"/>
          <w:szCs w:val="22"/>
        </w:rPr>
        <w:t>About The Rosendin Foundation:</w:t>
      </w:r>
    </w:p>
    <w:p w14:paraId="69C3384C" w14:textId="77777777" w:rsidR="00592B53" w:rsidRDefault="00592B53" w:rsidP="00592B53">
      <w:pPr>
        <w:pStyle w:val="NormalWeb"/>
        <w:shd w:val="clear" w:color="auto" w:fill="FFFFFF"/>
        <w:spacing w:before="0" w:beforeAutospacing="0" w:after="0" w:afterAutospacing="0"/>
        <w:rPr>
          <w:rFonts w:ascii="Arial" w:hAnsi="Arial" w:cs="Arial"/>
          <w:color w:val="222222"/>
        </w:rPr>
      </w:pPr>
      <w:r>
        <w:rPr>
          <w:rFonts w:ascii="Calibri" w:hAnsi="Calibri" w:cs="Calibri"/>
          <w:color w:val="222222"/>
          <w:sz w:val="22"/>
          <w:szCs w:val="22"/>
        </w:rPr>
        <w:t>Rosendin Holdings formed The Rosendin Foundation in 2020 as a 501 (c)(3) charitable corporation to act as its charitable arm for which all charitable giving would be centralized or guided. This includes Rosendin Electric, Inc. (Rosendin) and Modular Power Solutions (MPS). Although the corporation is based in San Jose, California, The Rosendin Foundation provides funding to non-profit organizations across the United States. For more information visit </w:t>
      </w:r>
      <w:hyperlink r:id="rId8" w:tgtFrame="_blank" w:history="1">
        <w:r>
          <w:rPr>
            <w:rStyle w:val="Hyperlink"/>
            <w:rFonts w:ascii="Calibri" w:hAnsi="Calibri" w:cs="Calibri"/>
            <w:sz w:val="22"/>
            <w:szCs w:val="22"/>
          </w:rPr>
          <w:t>www.therosendinfoundation.org</w:t>
        </w:r>
      </w:hyperlink>
    </w:p>
    <w:p w14:paraId="6FE4B7CB" w14:textId="77777777" w:rsidR="00592B53" w:rsidRDefault="00592B53" w:rsidP="00592B53">
      <w:pPr>
        <w:pStyle w:val="NormalWeb"/>
        <w:shd w:val="clear" w:color="auto" w:fill="FFFFFF"/>
        <w:spacing w:before="0" w:beforeAutospacing="0" w:after="0" w:afterAutospacing="0"/>
        <w:rPr>
          <w:rStyle w:val="Strong"/>
          <w:rFonts w:ascii="Calibri" w:hAnsi="Calibri" w:cs="Calibri"/>
          <w:color w:val="222222"/>
          <w:sz w:val="22"/>
          <w:szCs w:val="22"/>
        </w:rPr>
      </w:pPr>
    </w:p>
    <w:p w14:paraId="0153B021" w14:textId="0DBB9235" w:rsidR="00592B53" w:rsidRDefault="00592B53" w:rsidP="00592B53">
      <w:pPr>
        <w:pStyle w:val="NormalWeb"/>
        <w:shd w:val="clear" w:color="auto" w:fill="FFFFFF"/>
        <w:spacing w:before="0" w:beforeAutospacing="0" w:after="0" w:afterAutospacing="0"/>
        <w:rPr>
          <w:rFonts w:ascii="Arial" w:hAnsi="Arial" w:cs="Arial"/>
          <w:color w:val="222222"/>
        </w:rPr>
      </w:pPr>
      <w:r>
        <w:rPr>
          <w:rStyle w:val="Strong"/>
          <w:rFonts w:ascii="Calibri" w:hAnsi="Calibri" w:cs="Calibri"/>
          <w:color w:val="222222"/>
          <w:sz w:val="22"/>
          <w:szCs w:val="22"/>
        </w:rPr>
        <w:t>About Rosendin:</w:t>
      </w:r>
    </w:p>
    <w:p w14:paraId="0298806A" w14:textId="77777777" w:rsidR="00592B53" w:rsidRDefault="00592B53" w:rsidP="00592B53">
      <w:pPr>
        <w:pStyle w:val="NormalWeb"/>
        <w:shd w:val="clear" w:color="auto" w:fill="FFFFFF"/>
        <w:spacing w:before="0" w:beforeAutospacing="0" w:after="0" w:afterAutospacing="0"/>
        <w:rPr>
          <w:rFonts w:ascii="Arial" w:hAnsi="Arial" w:cs="Arial"/>
          <w:color w:val="222222"/>
        </w:rPr>
      </w:pPr>
      <w:r>
        <w:rPr>
          <w:rFonts w:ascii="Calibri" w:hAnsi="Calibri" w:cs="Calibri"/>
          <w:color w:val="222222"/>
          <w:sz w:val="22"/>
          <w:szCs w:val="22"/>
        </w:rPr>
        <w:t>Rosendin, headquartered in San Jose, is employee-owned and one of the largest electrical contractors in the United States, employing over 8,000 people, with $3 billion in revenue. Established in 1919, Rosendin remains proud of our more than 100 years of </w:t>
      </w:r>
      <w:r>
        <w:rPr>
          <w:rStyle w:val="il"/>
          <w:rFonts w:ascii="Calibri" w:hAnsi="Calibri" w:cs="Calibri"/>
          <w:color w:val="222222"/>
          <w:sz w:val="22"/>
          <w:szCs w:val="22"/>
        </w:rPr>
        <w:t>building</w:t>
      </w:r>
      <w:r>
        <w:rPr>
          <w:rFonts w:ascii="Calibri" w:hAnsi="Calibri" w:cs="Calibri"/>
          <w:color w:val="222222"/>
          <w:sz w:val="22"/>
          <w:szCs w:val="22"/>
        </w:rPr>
        <w:t> quality electrical and communications installations and value for our clients but, most importantly, for </w:t>
      </w:r>
      <w:r>
        <w:rPr>
          <w:rStyle w:val="il"/>
          <w:rFonts w:ascii="Calibri" w:hAnsi="Calibri" w:cs="Calibri"/>
          <w:color w:val="222222"/>
          <w:sz w:val="22"/>
          <w:szCs w:val="22"/>
        </w:rPr>
        <w:t>building</w:t>
      </w:r>
      <w:r>
        <w:rPr>
          <w:rFonts w:ascii="Calibri" w:hAnsi="Calibri" w:cs="Calibri"/>
          <w:color w:val="222222"/>
          <w:sz w:val="22"/>
          <w:szCs w:val="22"/>
        </w:rPr>
        <w:t> people within our company and our communities. Our customers lead some of the most complex construction projects in history and rely on us for our knowledge, ability to scale, and dedication to quality. At Rosendin, we work to ensure that everyone can reach their full potential by </w:t>
      </w:r>
      <w:r>
        <w:rPr>
          <w:rStyle w:val="il"/>
          <w:rFonts w:ascii="Calibri" w:hAnsi="Calibri" w:cs="Calibri"/>
          <w:color w:val="222222"/>
          <w:sz w:val="22"/>
          <w:szCs w:val="22"/>
        </w:rPr>
        <w:t>building</w:t>
      </w:r>
      <w:r>
        <w:rPr>
          <w:rFonts w:ascii="Calibri" w:hAnsi="Calibri" w:cs="Calibri"/>
          <w:color w:val="222222"/>
          <w:sz w:val="22"/>
          <w:szCs w:val="22"/>
        </w:rPr>
        <w:t> a diverse, safe, welcoming, and inclusive culture. For more information, visit </w:t>
      </w:r>
      <w:hyperlink r:id="rId9" w:tgtFrame="_blank" w:history="1">
        <w:r>
          <w:rPr>
            <w:rStyle w:val="Hyperlink"/>
            <w:rFonts w:ascii="Calibri" w:hAnsi="Calibri" w:cs="Calibri"/>
            <w:sz w:val="22"/>
            <w:szCs w:val="22"/>
          </w:rPr>
          <w:t>www.rosendin.com</w:t>
        </w:r>
      </w:hyperlink>
      <w:r>
        <w:rPr>
          <w:rFonts w:ascii="Calibri" w:hAnsi="Calibri" w:cs="Calibri"/>
          <w:color w:val="222222"/>
          <w:sz w:val="22"/>
          <w:szCs w:val="22"/>
        </w:rPr>
        <w:t>.</w:t>
      </w:r>
    </w:p>
    <w:p w14:paraId="2F830C3F" w14:textId="77777777" w:rsidR="00592B53" w:rsidRDefault="00592B53" w:rsidP="00592B53">
      <w:pPr>
        <w:pStyle w:val="NormalWeb"/>
        <w:shd w:val="clear" w:color="auto" w:fill="FFFFFF"/>
        <w:spacing w:before="0" w:beforeAutospacing="0" w:after="0" w:afterAutospacing="0"/>
        <w:jc w:val="center"/>
        <w:rPr>
          <w:rFonts w:ascii="Arial" w:hAnsi="Arial" w:cs="Arial"/>
          <w:color w:val="222222"/>
        </w:rPr>
      </w:pPr>
      <w:r>
        <w:rPr>
          <w:rFonts w:ascii="Calibri" w:hAnsi="Calibri" w:cs="Calibri"/>
          <w:color w:val="222222"/>
          <w:sz w:val="22"/>
          <w:szCs w:val="22"/>
        </w:rPr>
        <w:t>###</w:t>
      </w:r>
    </w:p>
    <w:p w14:paraId="51799288" w14:textId="77777777" w:rsidR="00592B53" w:rsidRDefault="00592B53" w:rsidP="00592B53">
      <w:pPr>
        <w:pStyle w:val="NormalWeb"/>
        <w:shd w:val="clear" w:color="auto" w:fill="FFFFFF"/>
        <w:spacing w:before="0" w:beforeAutospacing="0" w:after="0" w:afterAutospacing="0"/>
        <w:rPr>
          <w:rFonts w:ascii="Arial" w:hAnsi="Arial" w:cs="Arial"/>
          <w:color w:val="222222"/>
        </w:rPr>
      </w:pPr>
      <w:r>
        <w:rPr>
          <w:rFonts w:ascii="Calibri" w:hAnsi="Calibri" w:cs="Calibri"/>
          <w:color w:val="222222"/>
          <w:sz w:val="22"/>
          <w:szCs w:val="22"/>
        </w:rPr>
        <w:t> </w:t>
      </w:r>
    </w:p>
    <w:p w14:paraId="3FF73B18" w14:textId="77777777" w:rsidR="00592B53" w:rsidRDefault="00592B53" w:rsidP="00592B53">
      <w:pPr>
        <w:pStyle w:val="NormalWeb"/>
        <w:shd w:val="clear" w:color="auto" w:fill="FFFFFF"/>
        <w:spacing w:before="0" w:beforeAutospacing="0" w:after="0" w:afterAutospacing="0"/>
        <w:rPr>
          <w:rFonts w:ascii="Arial" w:hAnsi="Arial" w:cs="Arial"/>
          <w:color w:val="222222"/>
        </w:rPr>
      </w:pPr>
      <w:r>
        <w:rPr>
          <w:rStyle w:val="Strong"/>
          <w:rFonts w:ascii="Calibri" w:hAnsi="Calibri" w:cs="Calibri"/>
          <w:color w:val="222222"/>
          <w:sz w:val="22"/>
          <w:szCs w:val="22"/>
        </w:rPr>
        <w:t>Media Contact:</w:t>
      </w:r>
    </w:p>
    <w:p w14:paraId="0AA2D50C" w14:textId="77777777" w:rsidR="00592B53" w:rsidRDefault="00592B53" w:rsidP="00592B53">
      <w:pPr>
        <w:pStyle w:val="NormalWeb"/>
        <w:shd w:val="clear" w:color="auto" w:fill="FFFFFF"/>
        <w:spacing w:before="0" w:beforeAutospacing="0" w:after="0" w:afterAutospacing="0"/>
        <w:rPr>
          <w:rFonts w:ascii="Arial" w:hAnsi="Arial" w:cs="Arial"/>
          <w:color w:val="222222"/>
        </w:rPr>
      </w:pPr>
      <w:r>
        <w:rPr>
          <w:rFonts w:ascii="Calibri" w:hAnsi="Calibri" w:cs="Calibri"/>
          <w:color w:val="222222"/>
          <w:sz w:val="22"/>
          <w:szCs w:val="22"/>
        </w:rPr>
        <w:t>Salina Brown</w:t>
      </w:r>
    </w:p>
    <w:p w14:paraId="23D3F238" w14:textId="77777777" w:rsidR="00592B53" w:rsidRDefault="00592B53" w:rsidP="00592B53">
      <w:pPr>
        <w:pStyle w:val="NormalWeb"/>
        <w:shd w:val="clear" w:color="auto" w:fill="FFFFFF"/>
        <w:spacing w:before="0" w:beforeAutospacing="0" w:after="0" w:afterAutospacing="0"/>
        <w:rPr>
          <w:rFonts w:ascii="Arial" w:hAnsi="Arial" w:cs="Arial"/>
          <w:color w:val="222222"/>
        </w:rPr>
      </w:pPr>
      <w:r>
        <w:rPr>
          <w:rFonts w:ascii="Calibri" w:hAnsi="Calibri" w:cs="Calibri"/>
          <w:color w:val="222222"/>
          <w:sz w:val="22"/>
          <w:szCs w:val="22"/>
        </w:rPr>
        <w:t>Rosendin</w:t>
      </w:r>
    </w:p>
    <w:p w14:paraId="1500256A" w14:textId="77777777" w:rsidR="00592B53" w:rsidRDefault="00592B53" w:rsidP="00592B53">
      <w:pPr>
        <w:pStyle w:val="NormalWeb"/>
        <w:shd w:val="clear" w:color="auto" w:fill="FFFFFF"/>
        <w:spacing w:before="0" w:beforeAutospacing="0" w:after="0" w:afterAutospacing="0"/>
        <w:rPr>
          <w:rFonts w:ascii="Arial" w:hAnsi="Arial" w:cs="Arial"/>
          <w:color w:val="222222"/>
        </w:rPr>
      </w:pPr>
      <w:r>
        <w:rPr>
          <w:rFonts w:ascii="Calibri" w:hAnsi="Calibri" w:cs="Calibri"/>
          <w:color w:val="222222"/>
          <w:sz w:val="22"/>
          <w:szCs w:val="22"/>
        </w:rPr>
        <w:t>480-477-1905</w:t>
      </w:r>
    </w:p>
    <w:p w14:paraId="41A80988" w14:textId="77777777" w:rsidR="00592B53" w:rsidRDefault="00592B53" w:rsidP="00592B53">
      <w:pPr>
        <w:pStyle w:val="NormalWeb"/>
        <w:shd w:val="clear" w:color="auto" w:fill="FFFFFF"/>
        <w:spacing w:before="0" w:beforeAutospacing="0" w:after="0" w:afterAutospacing="0"/>
        <w:rPr>
          <w:rFonts w:ascii="Arial" w:hAnsi="Arial" w:cs="Arial"/>
          <w:color w:val="222222"/>
        </w:rPr>
      </w:pPr>
      <w:hyperlink r:id="rId10" w:tgtFrame="_blank" w:history="1">
        <w:r>
          <w:rPr>
            <w:rStyle w:val="Hyperlink"/>
            <w:rFonts w:ascii="Calibri" w:hAnsi="Calibri" w:cs="Calibri"/>
            <w:sz w:val="22"/>
            <w:szCs w:val="22"/>
          </w:rPr>
          <w:t>SBrown3@rosendin.com</w:t>
        </w:r>
      </w:hyperlink>
    </w:p>
    <w:p w14:paraId="66827ED2" w14:textId="77777777" w:rsidR="00592B53" w:rsidRDefault="00592B53" w:rsidP="00592B53">
      <w:pPr>
        <w:pStyle w:val="NormalWeb"/>
        <w:shd w:val="clear" w:color="auto" w:fill="FFFFFF"/>
        <w:spacing w:before="0" w:beforeAutospacing="0" w:after="0" w:afterAutospacing="0"/>
        <w:rPr>
          <w:rFonts w:ascii="Arial" w:hAnsi="Arial" w:cs="Arial"/>
          <w:color w:val="222222"/>
        </w:rPr>
      </w:pPr>
      <w:r>
        <w:rPr>
          <w:rFonts w:ascii="Calibri" w:hAnsi="Calibri" w:cs="Calibri"/>
          <w:color w:val="222222"/>
          <w:sz w:val="22"/>
          <w:szCs w:val="22"/>
        </w:rPr>
        <w:t> </w:t>
      </w:r>
    </w:p>
    <w:p w14:paraId="37482504" w14:textId="77777777" w:rsidR="00592B53" w:rsidRDefault="00592B53" w:rsidP="00592B53">
      <w:pPr>
        <w:pStyle w:val="NormalWeb"/>
        <w:shd w:val="clear" w:color="auto" w:fill="FFFFFF"/>
        <w:spacing w:before="0" w:beforeAutospacing="0" w:after="0" w:afterAutospacing="0"/>
        <w:rPr>
          <w:rFonts w:ascii="Arial" w:hAnsi="Arial" w:cs="Arial"/>
          <w:color w:val="222222"/>
        </w:rPr>
      </w:pPr>
      <w:r>
        <w:rPr>
          <w:rFonts w:ascii="Calibri" w:hAnsi="Calibri" w:cs="Calibri"/>
          <w:color w:val="222222"/>
          <w:sz w:val="22"/>
          <w:szCs w:val="22"/>
        </w:rPr>
        <w:t>Jolsna Thomas</w:t>
      </w:r>
    </w:p>
    <w:p w14:paraId="65C0E56A" w14:textId="77777777" w:rsidR="00592B53" w:rsidRDefault="00592B53" w:rsidP="00592B53">
      <w:pPr>
        <w:pStyle w:val="NormalWeb"/>
        <w:shd w:val="clear" w:color="auto" w:fill="FFFFFF"/>
        <w:spacing w:before="0" w:beforeAutospacing="0" w:after="0" w:afterAutospacing="0"/>
        <w:rPr>
          <w:rFonts w:ascii="Arial" w:hAnsi="Arial" w:cs="Arial"/>
          <w:color w:val="222222"/>
        </w:rPr>
      </w:pPr>
      <w:r>
        <w:rPr>
          <w:rFonts w:ascii="Calibri" w:hAnsi="Calibri" w:cs="Calibri"/>
          <w:color w:val="222222"/>
          <w:sz w:val="22"/>
          <w:szCs w:val="22"/>
        </w:rPr>
        <w:t>The Rosendin Foundation</w:t>
      </w:r>
    </w:p>
    <w:p w14:paraId="342E00FB" w14:textId="77777777" w:rsidR="00592B53" w:rsidRDefault="00592B53" w:rsidP="00592B53">
      <w:pPr>
        <w:pStyle w:val="NormalWeb"/>
        <w:shd w:val="clear" w:color="auto" w:fill="FFFFFF"/>
        <w:spacing w:before="0" w:beforeAutospacing="0" w:after="0" w:afterAutospacing="0"/>
        <w:rPr>
          <w:rFonts w:ascii="Arial" w:hAnsi="Arial" w:cs="Arial"/>
          <w:color w:val="222222"/>
        </w:rPr>
      </w:pPr>
      <w:r>
        <w:rPr>
          <w:rFonts w:ascii="Calibri" w:hAnsi="Calibri" w:cs="Calibri"/>
          <w:color w:val="222222"/>
          <w:sz w:val="22"/>
          <w:szCs w:val="22"/>
        </w:rPr>
        <w:t>512-278-8497</w:t>
      </w:r>
    </w:p>
    <w:p w14:paraId="63E85F1E" w14:textId="77777777" w:rsidR="00592B53" w:rsidRDefault="00592B53" w:rsidP="00592B53">
      <w:pPr>
        <w:pStyle w:val="NormalWeb"/>
        <w:shd w:val="clear" w:color="auto" w:fill="FFFFFF"/>
        <w:spacing w:before="0" w:beforeAutospacing="0" w:after="0" w:afterAutospacing="0"/>
        <w:rPr>
          <w:rFonts w:ascii="Arial" w:hAnsi="Arial" w:cs="Arial"/>
          <w:color w:val="222222"/>
        </w:rPr>
      </w:pPr>
      <w:hyperlink r:id="rId11" w:tgtFrame="_blank" w:history="1">
        <w:r>
          <w:rPr>
            <w:rStyle w:val="Hyperlink"/>
            <w:rFonts w:ascii="Calibri" w:hAnsi="Calibri" w:cs="Calibri"/>
            <w:sz w:val="22"/>
            <w:szCs w:val="22"/>
          </w:rPr>
          <w:t>Jolsna@therosendinfoundation.org</w:t>
        </w:r>
      </w:hyperlink>
    </w:p>
    <w:p w14:paraId="6495FC1B" w14:textId="77777777" w:rsidR="00592B53" w:rsidRDefault="00592B53" w:rsidP="00592B53">
      <w:pPr>
        <w:pStyle w:val="NormalWeb"/>
        <w:shd w:val="clear" w:color="auto" w:fill="FFFFFF"/>
        <w:spacing w:before="0" w:beforeAutospacing="0" w:after="0" w:afterAutospacing="0"/>
        <w:rPr>
          <w:rFonts w:ascii="Arial" w:hAnsi="Arial" w:cs="Arial"/>
          <w:color w:val="222222"/>
        </w:rPr>
      </w:pPr>
      <w:r>
        <w:rPr>
          <w:rFonts w:ascii="Calibri" w:hAnsi="Calibri" w:cs="Calibri"/>
          <w:color w:val="222222"/>
          <w:sz w:val="22"/>
          <w:szCs w:val="22"/>
        </w:rPr>
        <w:t> </w:t>
      </w:r>
    </w:p>
    <w:p w14:paraId="68F57B76" w14:textId="77777777" w:rsidR="00592B53" w:rsidRDefault="00592B53" w:rsidP="00592B53">
      <w:pPr>
        <w:pStyle w:val="NormalWeb"/>
        <w:shd w:val="clear" w:color="auto" w:fill="FFFFFF"/>
        <w:spacing w:before="0" w:beforeAutospacing="0" w:after="0" w:afterAutospacing="0"/>
        <w:rPr>
          <w:rFonts w:ascii="Arial" w:hAnsi="Arial" w:cs="Arial"/>
          <w:color w:val="222222"/>
        </w:rPr>
      </w:pPr>
      <w:bookmarkStart w:id="0" w:name="m_-6903019229537208321_m_-60256261156053"/>
      <w:r>
        <w:rPr>
          <w:rFonts w:ascii="Calibri" w:hAnsi="Calibri" w:cs="Calibri"/>
          <w:color w:val="222222"/>
          <w:sz w:val="22"/>
          <w:szCs w:val="22"/>
        </w:rPr>
        <w:t>Michelle Bolden</w:t>
      </w:r>
      <w:bookmarkEnd w:id="0"/>
    </w:p>
    <w:p w14:paraId="2C8E4E09" w14:textId="77777777" w:rsidR="00592B53" w:rsidRDefault="00592B53" w:rsidP="00592B53">
      <w:pPr>
        <w:pStyle w:val="NormalWeb"/>
        <w:shd w:val="clear" w:color="auto" w:fill="FFFFFF"/>
        <w:spacing w:before="0" w:beforeAutospacing="0" w:after="0" w:afterAutospacing="0"/>
        <w:rPr>
          <w:rFonts w:ascii="Arial" w:hAnsi="Arial" w:cs="Arial"/>
          <w:color w:val="222222"/>
        </w:rPr>
      </w:pPr>
      <w:r>
        <w:rPr>
          <w:rFonts w:ascii="Calibri" w:hAnsi="Calibri" w:cs="Calibri"/>
          <w:color w:val="222222"/>
          <w:sz w:val="22"/>
          <w:szCs w:val="22"/>
        </w:rPr>
        <w:t>10 to 1 Public Relations</w:t>
      </w:r>
    </w:p>
    <w:p w14:paraId="6A5485E2" w14:textId="77777777" w:rsidR="00592B53" w:rsidRDefault="00592B53" w:rsidP="00592B53">
      <w:pPr>
        <w:pStyle w:val="NormalWeb"/>
        <w:shd w:val="clear" w:color="auto" w:fill="FFFFFF"/>
        <w:spacing w:before="0" w:beforeAutospacing="0" w:after="0" w:afterAutospacing="0"/>
        <w:rPr>
          <w:rFonts w:ascii="Arial" w:hAnsi="Arial" w:cs="Arial"/>
          <w:color w:val="222222"/>
        </w:rPr>
      </w:pPr>
      <w:r>
        <w:rPr>
          <w:rFonts w:ascii="Calibri" w:hAnsi="Calibri" w:cs="Calibri"/>
          <w:color w:val="222222"/>
          <w:sz w:val="22"/>
          <w:szCs w:val="22"/>
        </w:rPr>
        <w:t>480-363-5733</w:t>
      </w:r>
    </w:p>
    <w:p w14:paraId="0D7E1690" w14:textId="346BDDF5" w:rsidR="00D64635" w:rsidRDefault="00592B53" w:rsidP="00592B53">
      <w:pPr>
        <w:pStyle w:val="NormalWeb"/>
        <w:shd w:val="clear" w:color="auto" w:fill="FFFFFF"/>
        <w:spacing w:before="0" w:beforeAutospacing="0" w:after="0" w:afterAutospacing="0"/>
      </w:pPr>
      <w:hyperlink r:id="rId12" w:tgtFrame="_blank" w:history="1">
        <w:r>
          <w:rPr>
            <w:rStyle w:val="Hyperlink"/>
            <w:rFonts w:ascii="Calibri" w:hAnsi="Calibri" w:cs="Calibri"/>
            <w:sz w:val="22"/>
            <w:szCs w:val="22"/>
          </w:rPr>
          <w:t>Michelle@10to1pr.com</w:t>
        </w:r>
      </w:hyperlink>
    </w:p>
    <w:sectPr w:rsidR="00D6463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2B53"/>
    <w:rsid w:val="00592B53"/>
    <w:rsid w:val="00D646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CA30B6"/>
  <w15:chartTrackingRefBased/>
  <w15:docId w15:val="{5DA15F31-68A5-4A01-BC66-F91E28129C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92B5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592B53"/>
    <w:rPr>
      <w:b/>
      <w:bCs/>
    </w:rPr>
  </w:style>
  <w:style w:type="character" w:customStyle="1" w:styleId="il">
    <w:name w:val="il"/>
    <w:basedOn w:val="DefaultParagraphFont"/>
    <w:rsid w:val="00592B53"/>
  </w:style>
  <w:style w:type="character" w:styleId="Emphasis">
    <w:name w:val="Emphasis"/>
    <w:basedOn w:val="DefaultParagraphFont"/>
    <w:uiPriority w:val="20"/>
    <w:qFormat/>
    <w:rsid w:val="00592B53"/>
    <w:rPr>
      <w:i/>
      <w:iCs/>
    </w:rPr>
  </w:style>
  <w:style w:type="character" w:styleId="Hyperlink">
    <w:name w:val="Hyperlink"/>
    <w:basedOn w:val="DefaultParagraphFont"/>
    <w:uiPriority w:val="99"/>
    <w:semiHidden/>
    <w:unhideWhenUsed/>
    <w:rsid w:val="00592B5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3184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7061146.ct.sendgrid.net/ls/click?upn=4tNED-2FM8iDZJQyQ53jATUd1gOWGyyREHiaxJ1NU0Q9tjkxy0CFcmCH3nleILYEpN2VgUoR3K4GYaZV5fGsyVSwyXdvUDZV52tubSwZbafC-2FY20AtJBL5zA3rugy93-2BQWvO-2Br2uJnNTA7tAovZA4KI1vnZom-2FPmpVxbdwduqUqeEA6X3gNUMiFnLoP-2BJXXFLyqmEpThH12tjuz4vCxpkMEKAYqdBdJKEL0jU6dnnXSXgrC8GeW8k67E4dmSS7mFbT3tMBsIKlu83gZCAIjp1MuY5ESnB1jwgZzMhxNNVgLvKlxmha41a-2Fjst-2FsaGjHNPOh7j2-2FyoVu-2FoBvM-2BJwuiEbwuRWYsdFbqYd75WRoH4E-2FNCwnsVH5HZ3I7uUrobaGTpH0tDYoGUvVtF53cIUZmr1wis7MJ7PWtQLixp-2B7IZDSbe2ltgw-2B8qYn0cr2RQgbGg2PO-2Fxi02qGqpWUlXIHlPUiHQxmcIPaRfKyRAs37UPa3x5UCfC-2BCbQtiPzpWcvpkTQeCbPMyfuw2T5W7lshucCvzrZzQKzvB6kRoEB6R0ZLe92vwkxEOjAclKTt5O3qv3onPyga59qPSpPAUy39TRs6JjlPx-2FuBZfdG4Ff4FLpFhUUBkdQ-2B1Zzfx5Hrxe0BEaSuhxJTpmc8ooBCkL3K01dFSstC-2FOoJUHIchgj2j7cLk-3DFNap_DC4y3DdDCeEScwRgaDHqvZun-2FqIjS6CTF3PD4lLD-2Fm4J-2Fylwg02rA6ZsByreOQz2O0-2Fz0PnWKMEao-2FitvmZy3KSe3IdYXQRSKjVGZMqhxztZOFbKeZVJJzv1c6BAyZ0nsBNrk1Y6CufVL8-2FB9Pyo5VydWS-2FPEwm5mGF9tlH206E6JGqMPipdzsqW-2BeUez9wLPL9DwiEWEwWrd1RFMp8i9MTvrtMX7JDO-2FuT56vLWPynxeEaYtrKxk8iuQjFDc1ape4zy7bYZvPwJJpc6TObOxclabaIa-2B7VKOLCRdgBaN3KgYjGtQqFVOZjMZfObC5Sc-2FIw06DDipRJusI9NKBTfJbseMyITNt29vm1bXIsR-2BKY-3D"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u7061146.ct.sendgrid.net/ls/click?upn=4tNED-2FM8iDZJQyQ53jATUd1gOWGyyREHiaxJ1NU0Q9tjkxy0CFcmCH3nleILYEpN2VgUoR3K4GYaZV5fGsyVSwyXdvUDZV52tubSwZbafC-2FY20AtJBL5zA3rugy93-2BQWvO-2Br2uJnNTA7tAovZA4KI5MzsUeaGvJT2PIsY8Z6WmIzXDta-2FKtAcT-2BrVJbrTB56knAmc-2F77bB07X4yK-2BuxdrD-2BGjwOH2W47Z6UuzXtVY0S9wD3XllErfEbUt0YSspliSHKREy-2FvyUEoR26nxh2KLA8a8G-2FCP0yN801mhxJ-2BEHiJ-2Bc96mqb0p-2Bm113Ll9upx7z3IEPzXBuuQC998mzXadxV-2FM8df-2BFQ421oAmPAW4xYb3kIOibWkfR3frzrre6hLWavbwjwBFNTG3RLwVzl8SuV-2BckOc17MDnwX1GezV6LS9gyJR-2FySemXc1rivferidETaNkVMdNynUe9skLjyxemhJdXt57uSePWJHecGmkp9wmKABsnBMapVy5R9y-2BVyIAAPRby3719Xf1TTLsWaJ3aTnVK-2BzQBrBzTsX7aLtZYZXSHH42jISRnM2Ofr2W1gXlIfPbbRqN8ebVay8aMKoZHeqSwkUmI5bMKn8IFww3ceVs5uvxgsozWXyOlh-2BVZlpeWK2VI8CN5-2Fc9p-2FuWw0CAqN52Z4TnpE7UhzYSXWQK5p9kHBfq4ZLz2qm8STU7i7q3fzQ_DC4y3DdDCeEScwRgaDHqvZun-2FqIjS6CTF3PD4lLD-2Fm4J-2Fylwg02rA6ZsByreOQz2O0-2Fz0PnWKMEao-2FitvmZy3KSe3IdYXQRSKjVGZMqhxztZOFbKeZVJJzv1c6BAyZ0nsBNrk1Y6CufVL8-2FB9Pyo5VydWS-2FPEwm5mGF9tlH206E6JGqMPipdzsqW-2BeUez9wLPL9DwiEWEwWrd1RFMp8i9Ga0V8irkqmBcRTUOJNopfygj7bU44MEMhoeqDHI2hwxXgkWgD0IVsze7EbqSpk48Ud6EkCeFxRxEjegBzkNxBArn-2BEpcO5P6jcvhsq-2FJ1z-2B-2B3ky2MEuSnDeeLZOi4oQ8H-2F3fDG-2BOa6TZHDMqaK5d0Q-3D" TargetMode="External"/><Relationship Id="rId12" Type="http://schemas.openxmlformats.org/officeDocument/2006/relationships/hyperlink" Target="mailto:Michelle@10to1pr.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u7061146.ct.sendgrid.net/ls/click?upn=4tNED-2FM8iDZJQyQ53jATUd1gOWGyyREHiaxJ1NU0Q9tjkxy0CFcmCH3nleILYEpNxjITXRmwJ-2BWLzgpCpuif2BrXp0VEQOw4CEWxRYGlFRxcc4De-2BatLtE46aqYWqIDDz8mR70WdlaTYRksm4GbETdLBQ02aJg39Gn2nmnk1L4owAYQi3gNp0exooDuCwEVosNYV8I-2BzfSDtCi-2BikOL7wa6SgIBA9BKLkHC4KQBs5-2BfMd1Zym9b2-2BcfMIgksdDPfCMAgO-2Fg8-2FGr9zYYvmF1KfcdRJ-2BXQ4MOl6SPkOxo7lpTUwDxxKDpc-2B6H1d3sjIYWAB3CFgkFQHS871XZzjlSTKVvqxpNiFOeY1qrE-2BXIWDM5AJYKz-2FC7UaMeKB7bCzN9K-2BOUIEQKUBCH035ttpZg24xy7w2hVURQnTUa5HFsrHDVXEXA92VsfLunzSil6ZtRmStaspY3x9S-2BPor9N-2FPKXgTejt4sKId92WbykMtF3YCPCcmQ3lsk9WfLjTUV2R6FfohxQpwGwTH8ZjKNrwFUakoHtzHCCQVEcF2Nfn5CDAo9WWDMdAsGCKIVYTEr6bd-2FIRsN6KYnIhJpm19DyypmJeCQfn7-2BxpUs3UcyFwA5bclET92MwRe9AKnMLG6jRne1LykJU0h-2FvC3atKYW27jh0kEir8ZZPM7K6nyZvqeH8v-2BfB5KIJloS7G0FQC6s0dxfIEN1m30dXFPj4cBAyaQXE8voenkSlC5MPzfYqImU5pFk-3D5Uva_DC4y3DdDCeEScwRgaDHqvZun-2FqIjS6CTF3PD4lLD-2Fm4J-2Fylwg02rA6ZsByreOQz2O0-2Fz0PnWKMEao-2FitvmZy3KSe3IdYXQRSKjVGZMqhxztZOFbKeZVJJzv1c6BAyZ0nsBNrk1Y6CufVL8-2FB9Pyo5VydWS-2FPEwm5mGF9tlH206E6JGqMPipdzsqW-2BeUez9wLPL9DwiEWEwWrd1RFMp8i9HhzpToU1jhONWH4au7WpYwVD-2F3SWXXODzKlKaEgdnu0cj1jAgFQ2kmTOg6X845j0vXCCYNeyLRQwnRNHVJrKgDpUW6KAlbs0xgAfDqd1OmUoHTt4I2-2BG2SbDRIdhMKkBJduOfb3ztwSCb9QfrwFEsA-3D" TargetMode="External"/><Relationship Id="rId11" Type="http://schemas.openxmlformats.org/officeDocument/2006/relationships/hyperlink" Target="mailto:Jolsna@therosendinfoundation.org" TargetMode="External"/><Relationship Id="rId5" Type="http://schemas.openxmlformats.org/officeDocument/2006/relationships/hyperlink" Target="https://u7061146.ct.sendgrid.net/ls/click?upn=4tNED-2FM8iDZJQyQ53jATUd1gOWGyyREHiaxJ1NU0Q9tjkxy0CFcmCH3nleILYEpNxjITXRmwJ-2BWLzgpCpuif2BrXp0VEQOw4CEWxRYGlFRxcc4De-2BatLtE46aqYWqIDD6Gb2-2Bpm8OeJDE4euNxR2JtgsqtBbW2ObLn0yq9h74Qwl0cKE-2BUD2FrrEAriLuc6TkcPWC6OG6p5-2BnGiUQEySzfCJf-2BybNDzbXv-2BU7BcJOtKSF6GbI6kMN8aXqr7Ej1IfvK-2Bq9Qqv5w-2FzwCrDF3X3ko1cAGfdicjaylEMtOG0EVo4DVd-2FFiHWS5-2BaFrXOjIorPoQzNIMIDyGZyUKcDM-2FWFZZiB84PFs1p8M6B-2FRJuMGCwagqDhe3NR6bK8KyjZabcEMdtLJcCENE337X7tSFnGe2XqKy7rJk4dT6n2lLoM4u1RUNGUZZxOSdL1nKmlg1hj14FvC1w2200rlpyuXs82rtjtiLhE-2FV-2Fvw0s-2Bfgo3nlz54p9SkYnIWKjC1gLc6I8RIWTr1XiNAZRAD0nUp6ZVd7sTdNa-2Be77MAnHjQwsgYfXR66ZGNohgiqppoP1-2Br-2BlPp2ncJEDsDD-2F3h5fyrDn9TY946NkU7herEgDk-2B3ZM7KvyV-2F1kSd58yQIhiD-2Bhz9TxR9RcVzR7h3YvCphvMJ7WcvMpEzG59pZxp1VDPNiQc2b0DVOVbfVTHWRPKHI176kvHPk_DC4y3DdDCeEScwRgaDHqvZun-2FqIjS6CTF3PD4lLD-2Fm4J-2Fylwg02rA6ZsByreOQz2O0-2Fz0PnWKMEao-2FitvmZy3KSe3IdYXQRSKjVGZMqhxztZOFbKeZVJJzv1c6BAyZ0nsBNrk1Y6CufVL8-2FB9Pyo5VydWS-2FPEwm5mGF9tlH206E6JGqMPipdzsqW-2BeUez9wLPL9DwiEWEwWrd1RFMp8i9D38fHM1ZgQsUdKAHXKt0UqNXuzdBkb2fORy58p0Yyt6M7ZcWdQzzSC1OjlxLZLFs-2F13HbQaP8k7kAO5oY-2BtDIA9Ye2Ua0drxxEC-2B2Zc5LsHParvQgFoUZikGvWq2roZ02MSvl-2BecXnCVpuvS7oVi6s-3D" TargetMode="External"/><Relationship Id="rId10" Type="http://schemas.openxmlformats.org/officeDocument/2006/relationships/hyperlink" Target="mailto:SBrown3@rosendin.com" TargetMode="External"/><Relationship Id="rId4" Type="http://schemas.openxmlformats.org/officeDocument/2006/relationships/image" Target="media/image1.jpeg"/><Relationship Id="rId9" Type="http://schemas.openxmlformats.org/officeDocument/2006/relationships/hyperlink" Target="https://u7061146.ct.sendgrid.net/ls/click?upn=4tNED-2FM8iDZJQyQ53jATUd1gOWGyyREHiaxJ1NU0Q9tjkxy0CFcmCH3nleILYEpN2VgUoR3K4GYaZV5fGsyVS-2FO1I6OmMRd4MBxBHYHXzPM2JQpEfHluwJPN4HbI3sYvmlfUFTK2yOwZGxiqnb3PCWxvL3yC-2BP8WkbXsM2QcaP37t5rPzLi6Y7KR6L8ESo9U5ZXOXKhhWanbnipbdghfGl-2BZn43WHsvis-2BmIzUp0XjExmoz3V76Ryk9wzz8Q00tY0VSzmmVBeiA9aAU4bm7LH9ZUdrTGiDgraF41GW-2BP5b4I-2BIIS-2BREgb-2FVZYPH2Hcq7mQKc-2B-2Fmf2Adxzc5gailEwF-2BRBb-2B1Ub0wnS-2BhJzntwKv7-2BePeXZ0K2sH194AQi7dp0-2BkCBQL7hQroJyq-2F-2FaPitenS1yyQDHQtIfzGO62yIcODYyANRLa6UricgNJuPMtopdriL-2B3Fi-2BAt6a97qa02Dpug-2FxCx2d74D-2FyHBTcTuLcEcElYO13VkHvz-2F1Zq-2FX0CVFrG8ghDMpmhLLDWU3Ur6f8oGRKIGTI5SPA01mprbKhT7hKzpHdEVyuM5qVrK16M1FItQzgPj8ZkUYHLclJjryL3WdMx-2F8VI3ZF8-2B8gAcyucBNg2Poz5PMFCQEg1AKsPRHcA43KPVYXJouZT1HWLR9Gej-2F9qERAL1Sh8KuDLvI4-3DSBve_DC4y3DdDCeEScwRgaDHqvZun-2FqIjS6CTF3PD4lLD-2Fm4J-2Fylwg02rA6ZsByreOQz2O0-2Fz0PnWKMEao-2FitvmZy3KSe3IdYXQRSKjVGZMqhxztZOFbKeZVJJzv1c6BAyZ0nsBNrk1Y6CufVL8-2FB9Pyo5VydWS-2FPEwm5mGF9tlH206E6JGqMPipdzsqW-2BeUez9wLPL9DwiEWEwWrd1RFMp8i9HbgCBeZJ3WruTxRJs64dooEmfptr-2FOqnN6lsYOcGHP4fGsZTYEdd2IQxhNvRUD6Uxy6bMUdzIXaCkUVEoJa2ptZpPDmR8rv-2Fyo-2BukKv4KNKwpVZoYKIOo6GcB2EU280F1gFSpNnkmCU0Lr88aV1k-2FU-3D"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1623</Words>
  <Characters>9254</Characters>
  <Application>Microsoft Office Word</Application>
  <DocSecurity>0</DocSecurity>
  <Lines>77</Lines>
  <Paragraphs>21</Paragraphs>
  <ScaleCrop>false</ScaleCrop>
  <Company/>
  <LinksUpToDate>false</LinksUpToDate>
  <CharactersWithSpaces>10856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Bolden</dc:creator>
  <cp:keywords/>
  <dc:description/>
  <cp:lastModifiedBy>Michelle Bolden</cp:lastModifiedBy>
  <cp:revision>1</cp:revision>
  <dcterms:created xsi:type="dcterms:W3CDTF">2023-06-28T20:41:00Z</dcterms:created>
  <dcterms:modified xsi:type="dcterms:W3CDTF">2023-06-28T20:43:00Z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52fd6805-9eb5-41f5-9e67-64fbac080f68</vt:lpwstr>
  </property>
</Properties>
</file>