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Unical Aviation Inc. Moves HQ and Parts Warehouse to Arizona</w:t>
      </w:r>
    </w:p>
    <w:p w:rsidR="00000000" w:rsidDel="00000000" w:rsidP="00000000" w:rsidRDefault="00000000" w:rsidRPr="00000000" w14:paraId="00000002">
      <w:pPr>
        <w:jc w:val="center"/>
        <w:rPr>
          <w:i w:val="1"/>
        </w:rPr>
      </w:pPr>
      <w:r w:rsidDel="00000000" w:rsidR="00000000" w:rsidRPr="00000000">
        <w:rPr>
          <w:i w:val="1"/>
          <w:rtl w:val="0"/>
        </w:rPr>
        <w:t xml:space="preserve">Aerospace company moves into 600,000 Sq Ft. Falcon Park 303 facility, creates 200 jobs in region</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Glendale, Ariz. (July 18, 2023)— </w:t>
      </w:r>
      <w:hyperlink r:id="rId7">
        <w:r w:rsidDel="00000000" w:rsidR="00000000" w:rsidRPr="00000000">
          <w:rPr>
            <w:color w:val="1155cc"/>
            <w:u w:val="single"/>
            <w:rtl w:val="0"/>
          </w:rPr>
          <w:t xml:space="preserve">Unical Aviation, Inc.</w:t>
        </w:r>
      </w:hyperlink>
      <w:r w:rsidDel="00000000" w:rsidR="00000000" w:rsidRPr="00000000">
        <w:rPr>
          <w:rtl w:val="0"/>
        </w:rPr>
        <w:t xml:space="preserve">, a leading provider of aircraft parts and components to the global commercial aerospace market, is opening its global corporate headquarters, parts warehouse, and at a future time additional Part 145 repair operations at the newly built Falcon Park 303 in Glendale. Previously the headquarters facilities were located in the Greater Los Angeles, California area. Unical will maintain its presence in California by continuing its MRO operations in San Bernardino.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With over 30 years of experience serving thousands of global customers, Unical will hire for approximately 70-80 new positions in Arizona across most company departments including warehouse, finance, aircraft repair, human resources, IT and more.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“Unical Aviation continues to be a world class company and a destination for top talent,” said Sharon Green, CEO of Unical Aviation, Inc. “With Arizona’s nearly year-round sunshine, clear skies and storied history in aerospace, Unical looks forward to joining our partners that call Arizona home and growing the local Glendale community together.”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Unical signed a lease on a new 599,486 square feet and 25 million cubic feet building, located off Arizona State Route 303 and Interstate 10, to house its corporate teams, warehouse operations and future additional Part 145 operations. Unical will begin filling customer orders and making shipments from the new facility in Summer 2023.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“Being a pilot myself, I’m especially excited to welcome Unical Aviation to support supply chain needs within our growing aviation industry,” said Glendale Mayor Jerry P. Weiers. “Unical brings quality jobs to Glendale, which shows the continued strength of our economy. They join the ranks of numerous global corporations calling Glendale home.”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“Arizona has a rich history in aerospace, with Greater Phoenix serving as a national and international hub for airlines, suppliers and vendors. By relocating to Glendale, Unical Aviation will harness the strength of our region’s workforce, exceptional talent pool, and reliable infrastructure, further fueling the growth and prosperity of this industry in Greater Phoenix,” said President and CEO of the Greater Phoenix Economic Council Chris Camacho.</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history of Arizona’s technology industry began with aerospace and defense manufacturing, and we continue that legacy today as a national leader in the sector with established original equipment manufacturers and a growing number of suppliers headquartered throughout the state,” said Steven G. Zylstra, president and CEO of the Arizona Technology Council and SciTech Institute. “Today, we are thrilled to welcome another industry leader in Unical, who will be relocating its headquarters and largest parts warehouse to Arizona, while bringing more than 200 jobs to the region.”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Since October 2022, Unical has been operating an FAA-approved Part 145 Repair Station in Mesa, Arizona, with an 80,000 square feet facility for aircraft component repair as part of its expansive MRO operations. To facilitate the relocation and renovation, Unical worked with Cushman &amp; Wakefield and the City of Glendale’s Economic Development team.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To learn more about Unical Aviation, Inc visit </w:t>
      </w:r>
      <w:hyperlink r:id="rId8">
        <w:r w:rsidDel="00000000" w:rsidR="00000000" w:rsidRPr="00000000">
          <w:rPr>
            <w:color w:val="1155cc"/>
            <w:u w:val="single"/>
            <w:rtl w:val="0"/>
          </w:rPr>
          <w:t xml:space="preserve">www.unical.com</w:t>
        </w:r>
      </w:hyperlink>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w:t>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ABOUT UNICAL AVIATION, INC.</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Founded in 1990 and headquartered in Glendale, AZ, Unical Aviation supplies aircraft parts and components to thousands of aviation customers around the globe through a network of dedicated facilities in the United States, Europe and Asia. With more than 85 million parts and over 1.3 million unique airframe and engine part numbers in stock, Unical is one of the largest suppliers of new and used serviceable material for the global aerospace industry. Located at San Bernardino International Airport with two hangars totaling 125,000 square feet, Unical MRO is an FAA 145 Repair Station that provides parking, storage, maintenance, disassembly, and demolition for commercial aircraft. Unical 145 is an FAA 145 Repair Station specializing in mechanical, hydraulic accessories, aero structures, landing gear and composites for Boeing, Airbus, McDonnell Douglas and Bombardier platforms.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Media Contact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Rachael Clifford</w:t>
        <w:br w:type="textWrapping"/>
        <w:t xml:space="preserve">10 to 1 Public Relations</w:t>
        <w:br w:type="textWrapping"/>
        <w:t xml:space="preserve">480-519-3070</w:t>
        <w:br w:type="textWrapping"/>
      </w:r>
      <w:hyperlink r:id="rId9">
        <w:r w:rsidDel="00000000" w:rsidR="00000000" w:rsidRPr="00000000">
          <w:rPr>
            <w:color w:val="1155cc"/>
            <w:u w:val="single"/>
            <w:rtl w:val="0"/>
          </w:rPr>
          <w:t xml:space="preserve">rachael@10to1pr.com</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26DB1"/>
    <w:pPr>
      <w:spacing w:line="240" w:lineRule="auto"/>
    </w:pPr>
  </w:style>
  <w:style w:type="character" w:styleId="Hyperlink">
    <w:name w:val="Hyperlink"/>
    <w:basedOn w:val="DefaultParagraphFont"/>
    <w:uiPriority w:val="99"/>
    <w:unhideWhenUsed w:val="1"/>
    <w:rsid w:val="008E3AA7"/>
    <w:rPr>
      <w:color w:val="0000ff" w:themeColor="hyperlink"/>
      <w:u w:val="single"/>
    </w:rPr>
  </w:style>
  <w:style w:type="character" w:styleId="UnresolvedMention">
    <w:name w:val="Unresolved Mention"/>
    <w:basedOn w:val="DefaultParagraphFont"/>
    <w:uiPriority w:val="99"/>
    <w:semiHidden w:val="1"/>
    <w:unhideWhenUsed w:val="1"/>
    <w:rsid w:val="008E3AA7"/>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chael@10to1p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ical.com/" TargetMode="External"/><Relationship Id="rId8" Type="http://schemas.openxmlformats.org/officeDocument/2006/relationships/hyperlink" Target="http://www.un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ODWPVnOhTNHqDvjMSAMOlryh4Q==">CgMxLjA4AHIhMWp0cnNmaHFfN0xzWW81T0wwdnY3S0toRTE1SGhiYkJM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2023-07-10T23:23:00Z</dcterms:created>
  <dc:creator>Rachael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0x01010080FBEC1FB2173E4289C7976F979DF20A</vt:lpwstr>
  </property>
</Properties>
</file>