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097A8" w14:textId="77777777" w:rsidR="008D4E41" w:rsidRDefault="008D4E41" w:rsidP="008D4E41">
      <w:pPr>
        <w:pStyle w:val="NormalWeb"/>
        <w:shd w:val="clear" w:color="auto" w:fill="FFFFFF"/>
        <w:spacing w:before="0" w:beforeAutospacing="0" w:after="0" w:afterAutospacing="0"/>
        <w:rPr>
          <w:rFonts w:ascii="Segoe UI" w:hAnsi="Segoe UI" w:cs="Segoe UI"/>
          <w:color w:val="242424"/>
          <w:sz w:val="21"/>
          <w:szCs w:val="21"/>
        </w:rPr>
      </w:pPr>
      <w:proofErr w:type="spellStart"/>
      <w:r>
        <w:rPr>
          <w:rFonts w:ascii="Segoe UI" w:hAnsi="Segoe UI" w:cs="Segoe UI"/>
          <w:color w:val="242424"/>
          <w:sz w:val="21"/>
          <w:szCs w:val="21"/>
        </w:rPr>
        <w:t>Macatawa's</w:t>
      </w:r>
      <w:proofErr w:type="spellEnd"/>
      <w:r>
        <w:rPr>
          <w:rFonts w:ascii="Segoe UI" w:hAnsi="Segoe UI" w:cs="Segoe UI"/>
          <w:color w:val="242424"/>
          <w:sz w:val="21"/>
          <w:szCs w:val="21"/>
        </w:rPr>
        <w:t xml:space="preserve"> Success Story</w:t>
      </w:r>
    </w:p>
    <w:p w14:paraId="5416FB92" w14:textId="77777777" w:rsidR="008D4E41" w:rsidRDefault="008D4E41" w:rsidP="008D4E41">
      <w:pPr>
        <w:pStyle w:val="NormalWeb"/>
        <w:shd w:val="clear" w:color="auto" w:fill="FFFFFF"/>
        <w:spacing w:before="0" w:beforeAutospacing="0" w:after="0" w:afterAutospacing="0"/>
        <w:rPr>
          <w:rFonts w:ascii="Segoe UI" w:hAnsi="Segoe UI" w:cs="Segoe UI"/>
          <w:color w:val="242424"/>
          <w:sz w:val="21"/>
          <w:szCs w:val="21"/>
        </w:rPr>
      </w:pPr>
    </w:p>
    <w:p w14:paraId="10BDED54" w14:textId="77777777" w:rsidR="008D4E41" w:rsidRDefault="008D4E41" w:rsidP="008D4E41">
      <w:pPr>
        <w:pStyle w:val="NormalWeb"/>
        <w:shd w:val="clear" w:color="auto" w:fill="FFFFFF"/>
        <w:spacing w:before="0" w:beforeAutospacing="0" w:after="0" w:afterAutospacing="0"/>
        <w:rPr>
          <w:rFonts w:ascii="Segoe UI" w:hAnsi="Segoe UI" w:cs="Segoe UI"/>
          <w:color w:val="242424"/>
          <w:sz w:val="21"/>
          <w:szCs w:val="21"/>
        </w:rPr>
      </w:pPr>
      <w:r>
        <w:rPr>
          <w:rFonts w:ascii="Segoe UI" w:hAnsi="Segoe UI" w:cs="Segoe UI"/>
          <w:color w:val="242424"/>
          <w:sz w:val="21"/>
          <w:szCs w:val="21"/>
        </w:rPr>
        <w:t xml:space="preserve">Brandi Rogers, Director of Marketing for </w:t>
      </w:r>
      <w:proofErr w:type="spellStart"/>
      <w:r>
        <w:rPr>
          <w:rFonts w:ascii="Segoe UI" w:hAnsi="Segoe UI" w:cs="Segoe UI"/>
          <w:color w:val="242424"/>
          <w:sz w:val="21"/>
          <w:szCs w:val="21"/>
        </w:rPr>
        <w:t>CharTec</w:t>
      </w:r>
      <w:proofErr w:type="spellEnd"/>
      <w:r>
        <w:rPr>
          <w:rFonts w:ascii="Segoe UI" w:hAnsi="Segoe UI" w:cs="Segoe UI"/>
          <w:color w:val="242424"/>
          <w:sz w:val="21"/>
          <w:szCs w:val="21"/>
        </w:rPr>
        <w:t xml:space="preserve"> has increased </w:t>
      </w:r>
      <w:proofErr w:type="spellStart"/>
      <w:r>
        <w:rPr>
          <w:rFonts w:ascii="Segoe UI" w:hAnsi="Segoe UI" w:cs="Segoe UI"/>
          <w:color w:val="242424"/>
          <w:sz w:val="21"/>
          <w:szCs w:val="21"/>
        </w:rPr>
        <w:t>Macatawa's</w:t>
      </w:r>
      <w:proofErr w:type="spellEnd"/>
      <w:r>
        <w:rPr>
          <w:rFonts w:ascii="Segoe UI" w:hAnsi="Segoe UI" w:cs="Segoe UI"/>
          <w:color w:val="242424"/>
          <w:sz w:val="21"/>
          <w:szCs w:val="21"/>
        </w:rPr>
        <w:t xml:space="preserve"> ROI in less than six months, using </w:t>
      </w:r>
      <w:proofErr w:type="spellStart"/>
      <w:r>
        <w:rPr>
          <w:rFonts w:ascii="Segoe UI" w:hAnsi="Segoe UI" w:cs="Segoe UI"/>
          <w:color w:val="242424"/>
          <w:sz w:val="21"/>
          <w:szCs w:val="21"/>
        </w:rPr>
        <w:t>CharTec's</w:t>
      </w:r>
      <w:proofErr w:type="spellEnd"/>
      <w:r>
        <w:rPr>
          <w:rFonts w:ascii="Segoe UI" w:hAnsi="Segoe UI" w:cs="Segoe UI"/>
          <w:color w:val="242424"/>
          <w:sz w:val="21"/>
          <w:szCs w:val="21"/>
        </w:rPr>
        <w:t xml:space="preserve"> proven sales process. This has led </w:t>
      </w:r>
      <w:proofErr w:type="spellStart"/>
      <w:r>
        <w:rPr>
          <w:rFonts w:ascii="Segoe UI" w:hAnsi="Segoe UI" w:cs="Segoe UI"/>
          <w:color w:val="242424"/>
          <w:sz w:val="21"/>
          <w:szCs w:val="21"/>
        </w:rPr>
        <w:t>Macatawa's</w:t>
      </w:r>
      <w:proofErr w:type="spellEnd"/>
      <w:r>
        <w:rPr>
          <w:rFonts w:ascii="Segoe UI" w:hAnsi="Segoe UI" w:cs="Segoe UI"/>
          <w:color w:val="242424"/>
          <w:sz w:val="21"/>
          <w:szCs w:val="21"/>
        </w:rPr>
        <w:t xml:space="preserve"> tremendous success and has doubled its sales. </w:t>
      </w:r>
      <w:proofErr w:type="spellStart"/>
      <w:r>
        <w:rPr>
          <w:rFonts w:ascii="Segoe UI" w:hAnsi="Segoe UI" w:cs="Segoe UI"/>
          <w:color w:val="242424"/>
          <w:sz w:val="21"/>
          <w:szCs w:val="21"/>
        </w:rPr>
        <w:t>CharTec's</w:t>
      </w:r>
      <w:proofErr w:type="spellEnd"/>
      <w:r>
        <w:rPr>
          <w:rFonts w:ascii="Segoe UI" w:hAnsi="Segoe UI" w:cs="Segoe UI"/>
          <w:color w:val="242424"/>
          <w:sz w:val="21"/>
          <w:szCs w:val="21"/>
        </w:rPr>
        <w:t xml:space="preserve"> methods have been proven </w:t>
      </w:r>
      <w:proofErr w:type="gramStart"/>
      <w:r>
        <w:rPr>
          <w:rFonts w:ascii="Segoe UI" w:hAnsi="Segoe UI" w:cs="Segoe UI"/>
          <w:color w:val="242424"/>
          <w:sz w:val="21"/>
          <w:szCs w:val="21"/>
        </w:rPr>
        <w:t>over and over again</w:t>
      </w:r>
      <w:proofErr w:type="gramEnd"/>
      <w:r>
        <w:rPr>
          <w:rFonts w:ascii="Segoe UI" w:hAnsi="Segoe UI" w:cs="Segoe UI"/>
          <w:color w:val="242424"/>
          <w:sz w:val="21"/>
          <w:szCs w:val="21"/>
        </w:rPr>
        <w:t xml:space="preserve"> making them the leader in the MSP industry.</w:t>
      </w:r>
    </w:p>
    <w:p w14:paraId="406FFC90" w14:textId="48E6F399" w:rsidR="008D4E41" w:rsidRDefault="008D4E41" w:rsidP="008D4E41">
      <w:pPr>
        <w:pStyle w:val="NormalWeb"/>
        <w:rPr>
          <w:rFonts w:ascii="Segoe UI" w:hAnsi="Segoe UI" w:cs="Segoe UI"/>
          <w:sz w:val="21"/>
          <w:szCs w:val="21"/>
        </w:rPr>
      </w:pPr>
      <w:r>
        <w:rPr>
          <w:rFonts w:ascii="Segoe UI" w:hAnsi="Segoe UI" w:cs="Segoe UI"/>
          <w:sz w:val="21"/>
          <w:szCs w:val="21"/>
        </w:rPr>
        <w:t xml:space="preserve">About </w:t>
      </w:r>
      <w:proofErr w:type="spellStart"/>
      <w:r>
        <w:rPr>
          <w:rFonts w:ascii="Segoe UI" w:hAnsi="Segoe UI" w:cs="Segoe UI"/>
          <w:sz w:val="21"/>
          <w:szCs w:val="21"/>
        </w:rPr>
        <w:t>CharTec</w:t>
      </w:r>
      <w:proofErr w:type="spellEnd"/>
      <w:r>
        <w:rPr>
          <w:rFonts w:ascii="Segoe UI" w:hAnsi="Segoe UI" w:cs="Segoe UI"/>
          <w:sz w:val="21"/>
          <w:szCs w:val="21"/>
        </w:rPr>
        <w:t>:</w:t>
      </w:r>
      <w:r>
        <w:rPr>
          <w:rFonts w:ascii="Segoe UI" w:hAnsi="Segoe UI" w:cs="Segoe UI"/>
          <w:sz w:val="21"/>
          <w:szCs w:val="21"/>
        </w:rPr>
        <w:br/>
      </w:r>
      <w:proofErr w:type="spellStart"/>
      <w:r>
        <w:rPr>
          <w:rFonts w:ascii="Segoe UI" w:hAnsi="Segoe UI" w:cs="Segoe UI"/>
          <w:sz w:val="21"/>
          <w:szCs w:val="21"/>
        </w:rPr>
        <w:t>CharTec</w:t>
      </w:r>
      <w:proofErr w:type="spellEnd"/>
      <w:r>
        <w:rPr>
          <w:rFonts w:ascii="Segoe UI" w:hAnsi="Segoe UI" w:cs="Segoe UI"/>
          <w:sz w:val="21"/>
          <w:szCs w:val="21"/>
        </w:rPr>
        <w:t xml:space="preserve"> is an award-winning, all-encompassing IT service training organization that helps MSPs transform their businesses into multi-</w:t>
      </w:r>
      <w:proofErr w:type="gramStart"/>
      <w:r>
        <w:rPr>
          <w:rFonts w:ascii="Segoe UI" w:hAnsi="Segoe UI" w:cs="Segoe UI"/>
          <w:sz w:val="21"/>
          <w:szCs w:val="21"/>
        </w:rPr>
        <w:t>million dollar</w:t>
      </w:r>
      <w:proofErr w:type="gramEnd"/>
      <w:r>
        <w:rPr>
          <w:rFonts w:ascii="Segoe UI" w:hAnsi="Segoe UI" w:cs="Segoe UI"/>
          <w:sz w:val="21"/>
          <w:szCs w:val="21"/>
        </w:rPr>
        <w:t xml:space="preserve"> companies. </w:t>
      </w:r>
    </w:p>
    <w:p w14:paraId="5C6895C3" w14:textId="5F1C0A86" w:rsidR="008D4E41" w:rsidRDefault="008D4E41" w:rsidP="008D4E41">
      <w:pPr>
        <w:pStyle w:val="NormalWeb"/>
        <w:rPr>
          <w:rFonts w:ascii="Segoe UI" w:hAnsi="Segoe UI" w:cs="Segoe UI"/>
          <w:sz w:val="21"/>
          <w:szCs w:val="21"/>
        </w:rPr>
      </w:pPr>
      <w:r>
        <w:rPr>
          <w:rFonts w:ascii="Segoe UI" w:hAnsi="Segoe UI" w:cs="Segoe UI"/>
          <w:sz w:val="21"/>
          <w:szCs w:val="21"/>
        </w:rPr>
        <w:t xml:space="preserve">We provide innovative and proven techniques for running a business so that our </w:t>
      </w:r>
      <w:proofErr w:type="gramStart"/>
      <w:r>
        <w:rPr>
          <w:rFonts w:ascii="Segoe UI" w:hAnsi="Segoe UI" w:cs="Segoe UI"/>
          <w:sz w:val="21"/>
          <w:szCs w:val="21"/>
        </w:rPr>
        <w:t>Members</w:t>
      </w:r>
      <w:proofErr w:type="gramEnd"/>
      <w:r>
        <w:rPr>
          <w:rFonts w:ascii="Segoe UI" w:hAnsi="Segoe UI" w:cs="Segoe UI"/>
          <w:sz w:val="21"/>
          <w:szCs w:val="21"/>
        </w:rPr>
        <w:t xml:space="preserve"> can build self-sustaining operations. </w:t>
      </w:r>
    </w:p>
    <w:p w14:paraId="26E04FE5" w14:textId="51CC9DA1" w:rsidR="008D4E41" w:rsidRDefault="008D4E41" w:rsidP="008D4E41">
      <w:pPr>
        <w:pStyle w:val="NormalWeb"/>
        <w:rPr>
          <w:rFonts w:ascii="Segoe UI" w:hAnsi="Segoe UI" w:cs="Segoe UI"/>
          <w:sz w:val="21"/>
          <w:szCs w:val="21"/>
        </w:rPr>
      </w:pPr>
      <w:r>
        <w:rPr>
          <w:rFonts w:ascii="Segoe UI" w:hAnsi="Segoe UI" w:cs="Segoe UI"/>
          <w:sz w:val="21"/>
          <w:szCs w:val="21"/>
        </w:rPr>
        <w:t xml:space="preserve">Reference Links: </w:t>
      </w:r>
      <w:hyperlink r:id="rId4" w:tgtFrame="_blank" w:tooltip="https://www.facebook.com/chartec/posts/pfbid07g3onshzebwc6kgxhwmw1e8bvrc2lvzupvgyz9e4kdnd742dpgcuyt7jdu5k9656l" w:history="1">
        <w:r>
          <w:rPr>
            <w:rStyle w:val="Hyperlink"/>
            <w:rFonts w:ascii="Segoe UI" w:hAnsi="Segoe UI" w:cs="Segoe UI"/>
            <w:sz w:val="21"/>
            <w:szCs w:val="21"/>
          </w:rPr>
          <w:t>https://www.facebook.com/CharTec/posts/pfbid07G3oNSHZEbWc6kgxHWMw1e8bVrc2LvzUpvGyz9e4kdND742DpgCUyt7JdU5K9656l</w:t>
        </w:r>
      </w:hyperlink>
      <w:r>
        <w:rPr>
          <w:rFonts w:ascii="Segoe UI" w:hAnsi="Segoe UI" w:cs="Segoe UI"/>
          <w:sz w:val="21"/>
          <w:szCs w:val="21"/>
        </w:rPr>
        <w:t xml:space="preserve"> </w:t>
      </w:r>
    </w:p>
    <w:p w14:paraId="091877B7" w14:textId="31C8195B" w:rsidR="008D4E41" w:rsidRDefault="008D4E41" w:rsidP="008D4E41">
      <w:pPr>
        <w:pStyle w:val="NormalWeb"/>
        <w:rPr>
          <w:rFonts w:ascii="Segoe UI" w:hAnsi="Segoe UI" w:cs="Segoe UI"/>
          <w:sz w:val="21"/>
          <w:szCs w:val="21"/>
        </w:rPr>
      </w:pPr>
      <w:hyperlink r:id="rId5" w:tgtFrame="_blank" w:tooltip="https://youtu.be/un-m_0k24vu" w:history="1">
        <w:r>
          <w:rPr>
            <w:rStyle w:val="Hyperlink"/>
            <w:rFonts w:ascii="Segoe UI" w:hAnsi="Segoe UI" w:cs="Segoe UI"/>
            <w:sz w:val="21"/>
            <w:szCs w:val="21"/>
          </w:rPr>
          <w:t>https://youtu.be/UN-m_0K24vU</w:t>
        </w:r>
      </w:hyperlink>
      <w:r>
        <w:rPr>
          <w:rFonts w:ascii="Segoe UI" w:hAnsi="Segoe UI" w:cs="Segoe UI"/>
          <w:sz w:val="21"/>
          <w:szCs w:val="21"/>
        </w:rPr>
        <w:t xml:space="preserve"> </w:t>
      </w:r>
    </w:p>
    <w:p w14:paraId="6D2F7AFD" w14:textId="6481992A" w:rsidR="008D4E41" w:rsidRDefault="008D4E41" w:rsidP="008D4E41">
      <w:pPr>
        <w:pStyle w:val="NormalWeb"/>
        <w:rPr>
          <w:rFonts w:ascii="Segoe UI" w:hAnsi="Segoe UI" w:cs="Segoe UI"/>
          <w:sz w:val="21"/>
          <w:szCs w:val="21"/>
        </w:rPr>
      </w:pPr>
      <w:r>
        <w:rPr>
          <w:rFonts w:ascii="Segoe UI" w:hAnsi="Segoe UI" w:cs="Segoe UI"/>
          <w:sz w:val="21"/>
          <w:szCs w:val="21"/>
        </w:rPr>
        <w:t>Description:</w:t>
      </w:r>
      <w:r>
        <w:rPr>
          <w:rFonts w:ascii="Segoe UI" w:hAnsi="Segoe UI" w:cs="Segoe UI"/>
          <w:sz w:val="21"/>
          <w:szCs w:val="21"/>
        </w:rPr>
        <w:br/>
      </w:r>
      <w:r>
        <w:rPr>
          <w:rFonts w:ascii="Cambria Math" w:hAnsi="Cambria Math" w:cs="Cambria Math"/>
          <w:sz w:val="21"/>
          <w:szCs w:val="21"/>
        </w:rPr>
        <w:t>𝐀</w:t>
      </w:r>
      <w:r>
        <w:rPr>
          <w:rFonts w:ascii="Segoe UI" w:hAnsi="Segoe UI" w:cs="Segoe UI"/>
          <w:sz w:val="21"/>
          <w:szCs w:val="21"/>
        </w:rPr>
        <w:t xml:space="preserve"> </w:t>
      </w:r>
      <w:r>
        <w:rPr>
          <w:rFonts w:ascii="Cambria Math" w:hAnsi="Cambria Math" w:cs="Cambria Math"/>
          <w:sz w:val="21"/>
          <w:szCs w:val="21"/>
        </w:rPr>
        <w:t>𝐐𝐮𝐚𝐫𝐭𝐞𝐫𝐥𝐲</w:t>
      </w:r>
      <w:r>
        <w:rPr>
          <w:rFonts w:ascii="Segoe UI" w:hAnsi="Segoe UI" w:cs="Segoe UI"/>
          <w:sz w:val="21"/>
          <w:szCs w:val="21"/>
        </w:rPr>
        <w:t xml:space="preserve"> </w:t>
      </w:r>
      <w:r>
        <w:rPr>
          <w:rFonts w:ascii="Cambria Math" w:hAnsi="Cambria Math" w:cs="Cambria Math"/>
          <w:sz w:val="21"/>
          <w:szCs w:val="21"/>
        </w:rPr>
        <w:t>𝐌𝐚𝐫𝐤𝐞𝐭𝐢𝐧𝐠</w:t>
      </w:r>
      <w:r>
        <w:rPr>
          <w:rFonts w:ascii="Segoe UI" w:hAnsi="Segoe UI" w:cs="Segoe UI"/>
          <w:sz w:val="21"/>
          <w:szCs w:val="21"/>
        </w:rPr>
        <w:t xml:space="preserve"> </w:t>
      </w:r>
      <w:r>
        <w:rPr>
          <w:rFonts w:ascii="Cambria Math" w:hAnsi="Cambria Math" w:cs="Cambria Math"/>
          <w:sz w:val="21"/>
          <w:szCs w:val="21"/>
        </w:rPr>
        <w:t>𝐮𝐩𝐝𝐚𝐭𝐞</w:t>
      </w:r>
      <w:r>
        <w:rPr>
          <w:rFonts w:ascii="Segoe UI" w:hAnsi="Segoe UI" w:cs="Segoe UI"/>
          <w:sz w:val="21"/>
          <w:szCs w:val="21"/>
        </w:rPr>
        <w:t xml:space="preserve"> </w:t>
      </w:r>
      <w:r>
        <w:rPr>
          <w:rFonts w:ascii="Cambria Math" w:hAnsi="Cambria Math" w:cs="Cambria Math"/>
          <w:sz w:val="21"/>
          <w:szCs w:val="21"/>
        </w:rPr>
        <w:t>𝐭𝐡𝐚𝐭</w:t>
      </w:r>
      <w:r>
        <w:rPr>
          <w:rFonts w:ascii="Segoe UI" w:hAnsi="Segoe UI" w:cs="Segoe UI"/>
          <w:sz w:val="21"/>
          <w:szCs w:val="21"/>
        </w:rPr>
        <w:t xml:space="preserve"> </w:t>
      </w:r>
      <w:r>
        <w:rPr>
          <w:rFonts w:ascii="Cambria Math" w:hAnsi="Cambria Math" w:cs="Cambria Math"/>
          <w:sz w:val="21"/>
          <w:szCs w:val="21"/>
        </w:rPr>
        <w:t>𝐭𝐮𝐫𝐧𝐞𝐝</w:t>
      </w:r>
      <w:r>
        <w:rPr>
          <w:rFonts w:ascii="Segoe UI" w:hAnsi="Segoe UI" w:cs="Segoe UI"/>
          <w:sz w:val="21"/>
          <w:szCs w:val="21"/>
        </w:rPr>
        <w:t xml:space="preserve"> </w:t>
      </w:r>
      <w:r>
        <w:rPr>
          <w:rFonts w:ascii="Cambria Math" w:hAnsi="Cambria Math" w:cs="Cambria Math"/>
          <w:sz w:val="21"/>
          <w:szCs w:val="21"/>
        </w:rPr>
        <w:t>𝐢𝐧𝐭𝐨</w:t>
      </w:r>
      <w:r>
        <w:rPr>
          <w:rFonts w:ascii="Segoe UI" w:hAnsi="Segoe UI" w:cs="Segoe UI"/>
          <w:sz w:val="21"/>
          <w:szCs w:val="21"/>
        </w:rPr>
        <w:t xml:space="preserve"> </w:t>
      </w:r>
      <w:r>
        <w:rPr>
          <w:rFonts w:ascii="Cambria Math" w:hAnsi="Cambria Math" w:cs="Cambria Math"/>
          <w:sz w:val="21"/>
          <w:szCs w:val="21"/>
        </w:rPr>
        <w:t>𝐚</w:t>
      </w:r>
      <w:r>
        <w:rPr>
          <w:rFonts w:ascii="Segoe UI" w:hAnsi="Segoe UI" w:cs="Segoe UI"/>
          <w:sz w:val="21"/>
          <w:szCs w:val="21"/>
        </w:rPr>
        <w:br/>
      </w:r>
      <w:r>
        <w:rPr>
          <w:rFonts w:ascii="Cambria Math" w:hAnsi="Cambria Math" w:cs="Cambria Math"/>
          <w:sz w:val="21"/>
          <w:szCs w:val="21"/>
        </w:rPr>
        <w:t>𝐒𝐔𝐂𝐂𝐄𝐒𝐒</w:t>
      </w:r>
      <w:r>
        <w:rPr>
          <w:rFonts w:ascii="Segoe UI" w:hAnsi="Segoe UI" w:cs="Segoe UI"/>
          <w:sz w:val="21"/>
          <w:szCs w:val="21"/>
        </w:rPr>
        <w:t xml:space="preserve"> </w:t>
      </w:r>
      <w:r>
        <w:rPr>
          <w:rFonts w:ascii="Cambria Math" w:hAnsi="Cambria Math" w:cs="Cambria Math"/>
          <w:sz w:val="21"/>
          <w:szCs w:val="21"/>
        </w:rPr>
        <w:t>𝐒𝐓𝐎𝐑𝐘</w:t>
      </w:r>
      <w:r>
        <w:rPr>
          <w:rFonts w:ascii="Segoe UI" w:hAnsi="Segoe UI" w:cs="Segoe UI"/>
          <w:sz w:val="21"/>
          <w:szCs w:val="21"/>
        </w:rPr>
        <w:br/>
      </w:r>
      <w:proofErr w:type="spellStart"/>
      <w:r>
        <w:rPr>
          <w:rFonts w:ascii="Segoe UI" w:hAnsi="Segoe UI" w:cs="Segoe UI"/>
          <w:sz w:val="21"/>
          <w:szCs w:val="21"/>
        </w:rPr>
        <w:t>Macatawa</w:t>
      </w:r>
      <w:proofErr w:type="spellEnd"/>
      <w:r>
        <w:rPr>
          <w:rFonts w:ascii="Segoe UI" w:hAnsi="Segoe UI" w:cs="Segoe UI"/>
          <w:sz w:val="21"/>
          <w:szCs w:val="21"/>
        </w:rPr>
        <w:t xml:space="preserve"> Technologies is an excellent example of how a small business can succeed through its marketing services. In 2021, they signed up for an annual subscription with CORE and then attended an Academy where it became clear that we could help them grow exponentially over time. In 2022, they pulled the trigger and signed up for our Premium Marketing Program. The onboarding process began in February of 2022, and they were off.</w:t>
      </w:r>
      <w:r>
        <w:rPr>
          <w:rFonts w:ascii="Segoe UI" w:hAnsi="Segoe UI" w:cs="Segoe UI"/>
          <w:sz w:val="21"/>
          <w:szCs w:val="21"/>
        </w:rPr>
        <w:br/>
        <w:t xml:space="preserve">During the quarterly marketing call with Brandi Rogers, she made a discovery that led to a HUGE success. See for yourself what kind of success they've had in such a short time following the </w:t>
      </w:r>
      <w:proofErr w:type="spellStart"/>
      <w:r>
        <w:rPr>
          <w:rFonts w:ascii="Segoe UI" w:hAnsi="Segoe UI" w:cs="Segoe UI"/>
          <w:sz w:val="21"/>
          <w:szCs w:val="21"/>
        </w:rPr>
        <w:t>CharTec</w:t>
      </w:r>
      <w:proofErr w:type="spellEnd"/>
      <w:r>
        <w:rPr>
          <w:rFonts w:ascii="Segoe UI" w:hAnsi="Segoe UI" w:cs="Segoe UI"/>
          <w:sz w:val="21"/>
          <w:szCs w:val="21"/>
        </w:rPr>
        <w:t xml:space="preserve"> process in the video below. </w:t>
      </w:r>
    </w:p>
    <w:p w14:paraId="56BF2C36" w14:textId="5ADDC9AE" w:rsidR="008D4E41" w:rsidRDefault="008D4E41" w:rsidP="008D4E41">
      <w:pPr>
        <w:pStyle w:val="NormalWeb"/>
        <w:rPr>
          <w:rFonts w:ascii="Segoe UI" w:hAnsi="Segoe UI" w:cs="Segoe UI"/>
          <w:sz w:val="21"/>
          <w:szCs w:val="21"/>
        </w:rPr>
      </w:pPr>
      <w:r>
        <w:rPr>
          <w:rFonts w:ascii="Segoe UI" w:hAnsi="Segoe UI" w:cs="Segoe UI"/>
          <w:sz w:val="21"/>
          <w:szCs w:val="21"/>
        </w:rPr>
        <w:t>Achievement Award: Brandi Rogers</w:t>
      </w:r>
      <w:r>
        <w:rPr>
          <w:rFonts w:ascii="Segoe UI" w:hAnsi="Segoe UI" w:cs="Segoe UI"/>
          <w:sz w:val="21"/>
          <w:szCs w:val="21"/>
        </w:rPr>
        <w:br/>
        <w:t xml:space="preserve">Company Website: </w:t>
      </w:r>
      <w:hyperlink r:id="rId6" w:tgtFrame="_blank" w:tooltip="https://chartec.net/" w:history="1">
        <w:r>
          <w:rPr>
            <w:rStyle w:val="Hyperlink"/>
            <w:rFonts w:ascii="Segoe UI" w:hAnsi="Segoe UI" w:cs="Segoe UI"/>
            <w:sz w:val="21"/>
            <w:szCs w:val="21"/>
          </w:rPr>
          <w:t>https://chartec.net</w:t>
        </w:r>
      </w:hyperlink>
      <w:r>
        <w:rPr>
          <w:rFonts w:ascii="Segoe UI" w:hAnsi="Segoe UI" w:cs="Segoe UI"/>
          <w:sz w:val="21"/>
          <w:szCs w:val="21"/>
        </w:rPr>
        <w:t xml:space="preserve"> </w:t>
      </w:r>
    </w:p>
    <w:p w14:paraId="602D807E" w14:textId="098F07DC" w:rsidR="00CF50BD" w:rsidRPr="008D4E41" w:rsidRDefault="008D4E41" w:rsidP="008D4E41">
      <w:pPr>
        <w:pStyle w:val="NormalWeb"/>
        <w:rPr>
          <w:rFonts w:ascii="Segoe UI" w:hAnsi="Segoe UI" w:cs="Segoe UI"/>
          <w:sz w:val="21"/>
          <w:szCs w:val="21"/>
        </w:rPr>
      </w:pPr>
      <w:r>
        <w:rPr>
          <w:rFonts w:ascii="Segoe UI" w:hAnsi="Segoe UI" w:cs="Segoe UI"/>
          <w:sz w:val="21"/>
          <w:szCs w:val="21"/>
        </w:rPr>
        <w:t xml:space="preserve">Company: </w:t>
      </w:r>
      <w:proofErr w:type="spellStart"/>
      <w:r>
        <w:rPr>
          <w:rFonts w:ascii="Segoe UI" w:hAnsi="Segoe UI" w:cs="Segoe UI"/>
          <w:sz w:val="21"/>
          <w:szCs w:val="21"/>
        </w:rPr>
        <w:t>CharTec</w:t>
      </w:r>
      <w:proofErr w:type="spellEnd"/>
      <w:r>
        <w:rPr>
          <w:rFonts w:ascii="Segoe UI" w:hAnsi="Segoe UI" w:cs="Segoe UI"/>
          <w:sz w:val="21"/>
          <w:szCs w:val="21"/>
        </w:rPr>
        <w:br/>
        <w:t xml:space="preserve">Client: </w:t>
      </w:r>
      <w:proofErr w:type="spellStart"/>
      <w:r>
        <w:rPr>
          <w:rFonts w:ascii="Segoe UI" w:hAnsi="Segoe UI" w:cs="Segoe UI"/>
          <w:sz w:val="21"/>
          <w:szCs w:val="21"/>
        </w:rPr>
        <w:t>Macatawa</w:t>
      </w:r>
      <w:proofErr w:type="spellEnd"/>
      <w:r>
        <w:rPr>
          <w:rFonts w:ascii="Segoe UI" w:hAnsi="Segoe UI" w:cs="Segoe UI"/>
          <w:sz w:val="21"/>
          <w:szCs w:val="21"/>
        </w:rPr>
        <w:t xml:space="preserve"> Technologies</w:t>
      </w:r>
    </w:p>
    <w:sectPr w:rsidR="00CF50BD" w:rsidRPr="008D4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E41"/>
    <w:rsid w:val="0015543D"/>
    <w:rsid w:val="008D4E41"/>
    <w:rsid w:val="00DA5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D80B79"/>
  <w15:chartTrackingRefBased/>
  <w15:docId w15:val="{1F5CEBD0-FFAD-B245-ACEE-447666E8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4E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D4E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602464">
      <w:bodyDiv w:val="1"/>
      <w:marLeft w:val="0"/>
      <w:marRight w:val="0"/>
      <w:marTop w:val="0"/>
      <w:marBottom w:val="0"/>
      <w:divBdr>
        <w:top w:val="none" w:sz="0" w:space="0" w:color="auto"/>
        <w:left w:val="none" w:sz="0" w:space="0" w:color="auto"/>
        <w:bottom w:val="none" w:sz="0" w:space="0" w:color="auto"/>
        <w:right w:val="none" w:sz="0" w:space="0" w:color="auto"/>
      </w:divBdr>
    </w:div>
    <w:div w:id="34081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artec.net" TargetMode="External"/><Relationship Id="rId5" Type="http://schemas.openxmlformats.org/officeDocument/2006/relationships/hyperlink" Target="https://youtu.be/UN-m_0K24vU" TargetMode="External"/><Relationship Id="rId4" Type="http://schemas.openxmlformats.org/officeDocument/2006/relationships/hyperlink" Target="https://www.facebook.com/CharTec/posts/pfbid07G3oNSHZEbWc6kgxHWMw1e8bVrc2LvzUpvGyz9e4kdND742DpgCUyt7JdU5K965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Lopez</dc:creator>
  <cp:keywords/>
  <dc:description/>
  <cp:lastModifiedBy>Ruben Lopez</cp:lastModifiedBy>
  <cp:revision>1</cp:revision>
  <dcterms:created xsi:type="dcterms:W3CDTF">2022-10-19T21:16:00Z</dcterms:created>
  <dcterms:modified xsi:type="dcterms:W3CDTF">2022-10-19T21:23:00Z</dcterms:modified>
</cp:coreProperties>
</file>